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27"/>
      </w:tblGrid>
      <w:tr w:rsidR="009135E3" w:rsidTr="008A1F8F">
        <w:tc>
          <w:tcPr>
            <w:tcW w:w="3652" w:type="dxa"/>
          </w:tcPr>
          <w:p w:rsidR="00F60730" w:rsidRDefault="00BD0A7B" w:rsidP="00F60730">
            <w:pPr>
              <w:pStyle w:val="Heading2"/>
              <w:ind w:left="0" w:right="0" w:firstLine="0"/>
              <w:jc w:val="center"/>
              <w:outlineLvl w:val="1"/>
              <w:rPr>
                <w:sz w:val="26"/>
                <w:szCs w:val="26"/>
              </w:rPr>
            </w:pPr>
            <w:r>
              <w:rPr>
                <w:sz w:val="26"/>
                <w:szCs w:val="26"/>
              </w:rPr>
              <w:t>ỦY</w:t>
            </w:r>
            <w:r w:rsidR="00F60730">
              <w:rPr>
                <w:sz w:val="26"/>
                <w:szCs w:val="26"/>
              </w:rPr>
              <w:t xml:space="preserve"> BAN NHÂN DÂN TỈNH</w:t>
            </w:r>
          </w:p>
          <w:p w:rsidR="00F60730" w:rsidRDefault="00F60730" w:rsidP="00F60730">
            <w:pPr>
              <w:jc w:val="center"/>
              <w:rPr>
                <w:sz w:val="26"/>
                <w:szCs w:val="26"/>
              </w:rPr>
            </w:pPr>
            <w:r>
              <w:rPr>
                <w:sz w:val="26"/>
                <w:szCs w:val="26"/>
              </w:rPr>
              <w:t>TÂY NINH</w:t>
            </w:r>
          </w:p>
          <w:p w:rsidR="00F60730" w:rsidRDefault="00F60730" w:rsidP="00F60730">
            <w:pPr>
              <w:pStyle w:val="Heading1"/>
              <w:jc w:val="center"/>
              <w:outlineLvl w:val="0"/>
              <w:rPr>
                <w:b/>
                <w:bCs/>
                <w:sz w:val="26"/>
                <w:szCs w:val="26"/>
              </w:rPr>
            </w:pPr>
            <w:r>
              <w:rPr>
                <w:b/>
                <w:bCs/>
                <w:sz w:val="26"/>
                <w:szCs w:val="26"/>
              </w:rPr>
              <w:t>SỞ GIAO THÔNG VẬN TẢI</w:t>
            </w:r>
          </w:p>
          <w:p w:rsidR="009135E3" w:rsidRPr="001D7033" w:rsidRDefault="001B18C6" w:rsidP="001D7033">
            <w:pPr>
              <w:jc w:val="center"/>
            </w:pPr>
            <w:r w:rsidRPr="001B18C6">
              <w:pict>
                <v:line id="_x0000_s1032" style="position:absolute;left:0;text-align:left;z-index:251658240" from="50pt,.4pt" to="113pt,.4pt"/>
              </w:pict>
            </w:r>
          </w:p>
        </w:tc>
        <w:tc>
          <w:tcPr>
            <w:tcW w:w="5927" w:type="dxa"/>
          </w:tcPr>
          <w:p w:rsidR="009135E3" w:rsidRPr="000F18ED" w:rsidRDefault="009135E3" w:rsidP="009135E3">
            <w:pPr>
              <w:tabs>
                <w:tab w:val="left" w:pos="5180"/>
              </w:tabs>
              <w:jc w:val="center"/>
              <w:rPr>
                <w:b/>
                <w:sz w:val="26"/>
                <w:szCs w:val="26"/>
              </w:rPr>
            </w:pPr>
            <w:r w:rsidRPr="000F18ED">
              <w:rPr>
                <w:b/>
                <w:sz w:val="26"/>
                <w:szCs w:val="26"/>
              </w:rPr>
              <w:t>CỘNG HÒA XÃ HỘI CHỦ NGHĨA VIỆT NAM</w:t>
            </w:r>
          </w:p>
          <w:p w:rsidR="009135E3" w:rsidRPr="000F18ED" w:rsidRDefault="001B18C6" w:rsidP="00A42A66">
            <w:pPr>
              <w:tabs>
                <w:tab w:val="left" w:pos="5180"/>
              </w:tabs>
              <w:jc w:val="center"/>
              <w:rPr>
                <w:b/>
                <w:sz w:val="26"/>
                <w:szCs w:val="26"/>
              </w:rPr>
            </w:pPr>
            <w:r w:rsidRPr="001B18C6">
              <w:rPr>
                <w:noProof/>
                <w:sz w:val="26"/>
                <w:szCs w:val="26"/>
              </w:rPr>
              <w:pict>
                <v:line id="_x0000_s1030" style="position:absolute;left:0;text-align:left;z-index:251656704" from="66.1pt,17.3pt" to="220.55pt,17.3pt"/>
              </w:pict>
            </w:r>
            <w:r w:rsidR="009135E3" w:rsidRPr="000F18ED">
              <w:rPr>
                <w:b/>
                <w:sz w:val="26"/>
                <w:szCs w:val="26"/>
              </w:rPr>
              <w:t>Độc lập – T</w:t>
            </w:r>
            <w:r w:rsidR="00A42A66">
              <w:rPr>
                <w:b/>
                <w:sz w:val="26"/>
                <w:szCs w:val="26"/>
              </w:rPr>
              <w:t>ự</w:t>
            </w:r>
            <w:r w:rsidR="009135E3" w:rsidRPr="000F18ED">
              <w:rPr>
                <w:b/>
                <w:sz w:val="26"/>
                <w:szCs w:val="26"/>
              </w:rPr>
              <w:t xml:space="preserve"> do – Hạnh phúc</w:t>
            </w:r>
          </w:p>
        </w:tc>
      </w:tr>
      <w:tr w:rsidR="009135E3" w:rsidTr="008A1F8F">
        <w:tc>
          <w:tcPr>
            <w:tcW w:w="3652" w:type="dxa"/>
          </w:tcPr>
          <w:p w:rsidR="009135E3" w:rsidRPr="000F18ED" w:rsidRDefault="00BC586A" w:rsidP="00651731">
            <w:pPr>
              <w:tabs>
                <w:tab w:val="left" w:pos="5180"/>
              </w:tabs>
              <w:jc w:val="center"/>
              <w:rPr>
                <w:b/>
                <w:sz w:val="26"/>
                <w:szCs w:val="26"/>
              </w:rPr>
            </w:pPr>
            <w:r>
              <w:rPr>
                <w:sz w:val="26"/>
                <w:szCs w:val="26"/>
              </w:rPr>
              <w:t>Số:</w:t>
            </w:r>
            <w:r w:rsidR="00DA114A">
              <w:rPr>
                <w:color w:val="FF0000"/>
                <w:sz w:val="26"/>
                <w:szCs w:val="26"/>
              </w:rPr>
              <w:t xml:space="preserve"> </w:t>
            </w:r>
            <w:r w:rsidR="00651731">
              <w:rPr>
                <w:color w:val="FF0000"/>
                <w:sz w:val="26"/>
                <w:szCs w:val="26"/>
              </w:rPr>
              <w:t xml:space="preserve"> </w:t>
            </w:r>
            <w:r w:rsidR="0021054F" w:rsidRPr="001C1E3D">
              <w:rPr>
                <w:b/>
                <w:color w:val="FF0000"/>
                <w:sz w:val="26"/>
                <w:szCs w:val="26"/>
              </w:rPr>
              <w:t>23</w:t>
            </w:r>
            <w:r w:rsidR="001D7033">
              <w:rPr>
                <w:sz w:val="26"/>
                <w:szCs w:val="26"/>
              </w:rPr>
              <w:t>/SGTVT-VP</w:t>
            </w:r>
          </w:p>
        </w:tc>
        <w:tc>
          <w:tcPr>
            <w:tcW w:w="5927" w:type="dxa"/>
          </w:tcPr>
          <w:p w:rsidR="009135E3" w:rsidRPr="000F18ED" w:rsidRDefault="00BC586A" w:rsidP="00A364CA">
            <w:pPr>
              <w:pStyle w:val="Heading1"/>
              <w:tabs>
                <w:tab w:val="left" w:pos="4891"/>
              </w:tabs>
              <w:jc w:val="center"/>
              <w:outlineLvl w:val="0"/>
              <w:rPr>
                <w:sz w:val="26"/>
                <w:szCs w:val="26"/>
              </w:rPr>
            </w:pPr>
            <w:r>
              <w:rPr>
                <w:i/>
                <w:iCs/>
                <w:sz w:val="26"/>
                <w:szCs w:val="26"/>
              </w:rPr>
              <w:t xml:space="preserve">Tây Ninh, ngày </w:t>
            </w:r>
            <w:r w:rsidR="0021054F">
              <w:rPr>
                <w:i/>
                <w:iCs/>
                <w:sz w:val="26"/>
                <w:szCs w:val="26"/>
              </w:rPr>
              <w:t>05</w:t>
            </w:r>
            <w:r w:rsidR="001D7033">
              <w:rPr>
                <w:i/>
                <w:iCs/>
                <w:sz w:val="26"/>
                <w:szCs w:val="26"/>
              </w:rPr>
              <w:t xml:space="preserve"> tháng </w:t>
            </w:r>
            <w:r w:rsidR="0021054F">
              <w:rPr>
                <w:i/>
                <w:iCs/>
                <w:sz w:val="26"/>
                <w:szCs w:val="26"/>
              </w:rPr>
              <w:t xml:space="preserve">3 </w:t>
            </w:r>
            <w:r w:rsidR="001D7033">
              <w:rPr>
                <w:i/>
                <w:iCs/>
                <w:sz w:val="26"/>
                <w:szCs w:val="26"/>
              </w:rPr>
              <w:t xml:space="preserve"> </w:t>
            </w:r>
            <w:r w:rsidR="009135E3" w:rsidRPr="000F18ED">
              <w:rPr>
                <w:i/>
                <w:iCs/>
                <w:sz w:val="26"/>
                <w:szCs w:val="26"/>
              </w:rPr>
              <w:t>năm 201</w:t>
            </w:r>
            <w:r w:rsidR="00D84179">
              <w:rPr>
                <w:i/>
                <w:iCs/>
                <w:sz w:val="26"/>
                <w:szCs w:val="26"/>
              </w:rPr>
              <w:t>8</w:t>
            </w:r>
          </w:p>
        </w:tc>
      </w:tr>
    </w:tbl>
    <w:p w:rsidR="009135E3" w:rsidRPr="00CA4BFE" w:rsidRDefault="009135E3" w:rsidP="000F18ED">
      <w:pPr>
        <w:pStyle w:val="Heading2"/>
        <w:tabs>
          <w:tab w:val="left" w:pos="3752"/>
        </w:tabs>
        <w:ind w:left="0" w:right="0" w:firstLine="0"/>
        <w:rPr>
          <w:b/>
          <w:sz w:val="24"/>
          <w:szCs w:val="28"/>
        </w:rPr>
      </w:pPr>
    </w:p>
    <w:p w:rsidR="000F18ED" w:rsidRPr="00B9029A" w:rsidRDefault="000F18ED" w:rsidP="000F18ED">
      <w:pPr>
        <w:rPr>
          <w:sz w:val="18"/>
        </w:rPr>
      </w:pPr>
    </w:p>
    <w:p w:rsidR="009135E3" w:rsidRDefault="009135E3" w:rsidP="009135E3">
      <w:pPr>
        <w:jc w:val="center"/>
        <w:rPr>
          <w:b/>
        </w:rPr>
      </w:pPr>
      <w:r>
        <w:rPr>
          <w:b/>
        </w:rPr>
        <w:t xml:space="preserve">THÔNG BÁO </w:t>
      </w:r>
    </w:p>
    <w:p w:rsidR="005316A1" w:rsidRDefault="009135E3" w:rsidP="00691B81">
      <w:pPr>
        <w:pStyle w:val="Heading4"/>
        <w:keepLines w:val="0"/>
        <w:spacing w:before="0"/>
        <w:jc w:val="center"/>
        <w:rPr>
          <w:rFonts w:ascii="Times New Roman" w:eastAsia="Times New Roman" w:hAnsi="Times New Roman" w:cs="Times New Roman"/>
          <w:i w:val="0"/>
          <w:iCs w:val="0"/>
          <w:color w:val="000000"/>
        </w:rPr>
      </w:pPr>
      <w:r w:rsidRPr="00107F91">
        <w:rPr>
          <w:rFonts w:ascii="Times New Roman" w:eastAsia="Times New Roman" w:hAnsi="Times New Roman" w:cs="Times New Roman"/>
          <w:i w:val="0"/>
          <w:iCs w:val="0"/>
          <w:color w:val="000000"/>
        </w:rPr>
        <w:t>Kết luận, chỉ đạo của Giám đốc Sở GTVT</w:t>
      </w:r>
    </w:p>
    <w:p w:rsidR="00691B81" w:rsidRDefault="009135E3" w:rsidP="00691B81">
      <w:pPr>
        <w:pStyle w:val="Heading4"/>
        <w:keepLines w:val="0"/>
        <w:spacing w:before="0"/>
        <w:jc w:val="center"/>
        <w:rPr>
          <w:rFonts w:ascii="Times New Roman" w:eastAsia="Times New Roman" w:hAnsi="Times New Roman" w:cs="Times New Roman"/>
          <w:i w:val="0"/>
          <w:iCs w:val="0"/>
          <w:color w:val="000000"/>
        </w:rPr>
      </w:pPr>
      <w:r w:rsidRPr="00107F91">
        <w:rPr>
          <w:rFonts w:ascii="Times New Roman" w:eastAsia="Times New Roman" w:hAnsi="Times New Roman" w:cs="Times New Roman"/>
          <w:i w:val="0"/>
          <w:iCs w:val="0"/>
          <w:color w:val="000000"/>
        </w:rPr>
        <w:t xml:space="preserve"> tại </w:t>
      </w:r>
      <w:r w:rsidR="005F54AD" w:rsidRPr="00107F91">
        <w:rPr>
          <w:rFonts w:ascii="Times New Roman" w:eastAsia="Times New Roman" w:hAnsi="Times New Roman" w:cs="Times New Roman"/>
          <w:i w:val="0"/>
          <w:iCs w:val="0"/>
          <w:color w:val="000000"/>
        </w:rPr>
        <w:t>cuộc họp</w:t>
      </w:r>
      <w:r w:rsidR="006923E2" w:rsidRPr="00107F91">
        <w:rPr>
          <w:rFonts w:ascii="Times New Roman" w:eastAsia="Times New Roman" w:hAnsi="Times New Roman" w:cs="Times New Roman"/>
          <w:i w:val="0"/>
          <w:iCs w:val="0"/>
          <w:color w:val="000000"/>
        </w:rPr>
        <w:t xml:space="preserve"> </w:t>
      </w:r>
      <w:r w:rsidR="00AE0E16">
        <w:rPr>
          <w:rFonts w:ascii="Times New Roman" w:eastAsia="Times New Roman" w:hAnsi="Times New Roman" w:cs="Times New Roman"/>
          <w:i w:val="0"/>
          <w:iCs w:val="0"/>
          <w:color w:val="000000"/>
        </w:rPr>
        <w:t>n</w:t>
      </w:r>
      <w:r w:rsidR="00E50FF5" w:rsidRPr="00107F91">
        <w:rPr>
          <w:rFonts w:ascii="Times New Roman" w:eastAsia="Times New Roman" w:hAnsi="Times New Roman" w:cs="Times New Roman"/>
          <w:i w:val="0"/>
          <w:iCs w:val="0"/>
          <w:color w:val="000000"/>
        </w:rPr>
        <w:t>gày</w:t>
      </w:r>
      <w:r w:rsidR="00AE0E16">
        <w:rPr>
          <w:rFonts w:ascii="Times New Roman" w:eastAsia="Times New Roman" w:hAnsi="Times New Roman" w:cs="Times New Roman"/>
          <w:i w:val="0"/>
          <w:iCs w:val="0"/>
          <w:color w:val="000000"/>
        </w:rPr>
        <w:t xml:space="preserve"> </w:t>
      </w:r>
      <w:r w:rsidR="00651731" w:rsidRPr="00107F91">
        <w:rPr>
          <w:rFonts w:ascii="Times New Roman" w:eastAsia="Times New Roman" w:hAnsi="Times New Roman" w:cs="Times New Roman"/>
          <w:i w:val="0"/>
          <w:iCs w:val="0"/>
          <w:color w:val="000000"/>
        </w:rPr>
        <w:t>2</w:t>
      </w:r>
      <w:r w:rsidR="00DA114A" w:rsidRPr="00107F91">
        <w:rPr>
          <w:rFonts w:ascii="Times New Roman" w:eastAsia="Times New Roman" w:hAnsi="Times New Roman" w:cs="Times New Roman"/>
          <w:i w:val="0"/>
          <w:iCs w:val="0"/>
          <w:color w:val="000000"/>
        </w:rPr>
        <w:t>3</w:t>
      </w:r>
      <w:r w:rsidR="002531C2" w:rsidRPr="00107F91">
        <w:rPr>
          <w:rFonts w:ascii="Times New Roman" w:eastAsia="Times New Roman" w:hAnsi="Times New Roman" w:cs="Times New Roman"/>
          <w:i w:val="0"/>
          <w:iCs w:val="0"/>
          <w:color w:val="000000"/>
        </w:rPr>
        <w:t>/</w:t>
      </w:r>
      <w:r w:rsidR="00D84179" w:rsidRPr="00107F91">
        <w:rPr>
          <w:rFonts w:ascii="Times New Roman" w:eastAsia="Times New Roman" w:hAnsi="Times New Roman" w:cs="Times New Roman"/>
          <w:i w:val="0"/>
          <w:iCs w:val="0"/>
          <w:color w:val="000000"/>
        </w:rPr>
        <w:t>0</w:t>
      </w:r>
      <w:r w:rsidR="00651731" w:rsidRPr="00107F91">
        <w:rPr>
          <w:rFonts w:ascii="Times New Roman" w:eastAsia="Times New Roman" w:hAnsi="Times New Roman" w:cs="Times New Roman"/>
          <w:i w:val="0"/>
          <w:iCs w:val="0"/>
          <w:color w:val="000000"/>
        </w:rPr>
        <w:t>2</w:t>
      </w:r>
      <w:r w:rsidR="002531C2" w:rsidRPr="00107F91">
        <w:rPr>
          <w:rFonts w:ascii="Times New Roman" w:eastAsia="Times New Roman" w:hAnsi="Times New Roman" w:cs="Times New Roman"/>
          <w:i w:val="0"/>
          <w:iCs w:val="0"/>
          <w:color w:val="000000"/>
        </w:rPr>
        <w:t>/</w:t>
      </w:r>
      <w:r w:rsidR="00E50FF5" w:rsidRPr="00107F91">
        <w:rPr>
          <w:rFonts w:ascii="Times New Roman" w:eastAsia="Times New Roman" w:hAnsi="Times New Roman" w:cs="Times New Roman"/>
          <w:i w:val="0"/>
          <w:iCs w:val="0"/>
          <w:color w:val="000000"/>
        </w:rPr>
        <w:t>201</w:t>
      </w:r>
      <w:r w:rsidR="00D84179" w:rsidRPr="00107F91">
        <w:rPr>
          <w:rFonts w:ascii="Times New Roman" w:eastAsia="Times New Roman" w:hAnsi="Times New Roman" w:cs="Times New Roman"/>
          <w:i w:val="0"/>
          <w:iCs w:val="0"/>
          <w:color w:val="000000"/>
        </w:rPr>
        <w:t xml:space="preserve">8 </w:t>
      </w:r>
    </w:p>
    <w:p w:rsidR="00CA4BFE" w:rsidRDefault="001B18C6" w:rsidP="00A3648B">
      <w:pPr>
        <w:jc w:val="center"/>
        <w:rPr>
          <w:b/>
        </w:rPr>
      </w:pPr>
      <w:r w:rsidRPr="001B18C6">
        <w:rPr>
          <w:b/>
          <w:noProof/>
        </w:rPr>
        <w:pict>
          <v:line id="_x0000_s1026" style="position:absolute;left:0;text-align:left;z-index:251657728" from="178.15pt,2.25pt" to="279.15pt,2.25pt"/>
        </w:pict>
      </w:r>
    </w:p>
    <w:p w:rsidR="009135E3" w:rsidRPr="00BA270B" w:rsidRDefault="009135E3" w:rsidP="009135E3">
      <w:pPr>
        <w:spacing w:before="120" w:after="120"/>
        <w:jc w:val="both"/>
        <w:rPr>
          <w:sz w:val="12"/>
        </w:rPr>
      </w:pPr>
    </w:p>
    <w:p w:rsidR="002C2780" w:rsidRPr="00E46DE4" w:rsidRDefault="00AC7ECB" w:rsidP="00E46DE4">
      <w:pPr>
        <w:spacing w:before="60" w:after="60"/>
        <w:ind w:firstLine="851"/>
        <w:jc w:val="both"/>
        <w:rPr>
          <w:color w:val="000000"/>
          <w:lang w:val="pt-BR"/>
        </w:rPr>
      </w:pPr>
      <w:r w:rsidRPr="00E46DE4">
        <w:rPr>
          <w:color w:val="000000"/>
          <w:lang w:val="pt-BR"/>
        </w:rPr>
        <w:t xml:space="preserve">Vào lúc </w:t>
      </w:r>
      <w:r w:rsidR="00B525A2" w:rsidRPr="00E46DE4">
        <w:rPr>
          <w:color w:val="000000"/>
          <w:lang w:val="pt-BR"/>
        </w:rPr>
        <w:t>8 giờ</w:t>
      </w:r>
      <w:r w:rsidRPr="00E46DE4">
        <w:rPr>
          <w:color w:val="000000"/>
          <w:lang w:val="pt-BR"/>
        </w:rPr>
        <w:t xml:space="preserve"> </w:t>
      </w:r>
      <w:r w:rsidR="00B525A2" w:rsidRPr="00E46DE4">
        <w:rPr>
          <w:color w:val="000000"/>
          <w:lang w:val="pt-BR"/>
        </w:rPr>
        <w:t xml:space="preserve">30 phút, </w:t>
      </w:r>
      <w:r w:rsidRPr="00E46DE4">
        <w:rPr>
          <w:color w:val="000000"/>
          <w:lang w:val="pt-BR"/>
        </w:rPr>
        <w:t>n</w:t>
      </w:r>
      <w:r w:rsidR="00466A4C" w:rsidRPr="00E46DE4">
        <w:rPr>
          <w:color w:val="000000"/>
          <w:lang w:val="pt-BR"/>
        </w:rPr>
        <w:t xml:space="preserve">gày </w:t>
      </w:r>
      <w:r w:rsidR="00B525A2" w:rsidRPr="00E46DE4">
        <w:rPr>
          <w:color w:val="000000"/>
          <w:lang w:val="pt-BR"/>
        </w:rPr>
        <w:t>2</w:t>
      </w:r>
      <w:r w:rsidR="00DA114A" w:rsidRPr="00E46DE4">
        <w:rPr>
          <w:color w:val="000000"/>
          <w:lang w:val="pt-BR"/>
        </w:rPr>
        <w:t>3</w:t>
      </w:r>
      <w:r w:rsidR="009135E3" w:rsidRPr="00E46DE4">
        <w:rPr>
          <w:color w:val="000000"/>
          <w:lang w:val="pt-BR"/>
        </w:rPr>
        <w:t xml:space="preserve"> tháng </w:t>
      </w:r>
      <w:r w:rsidR="002531C2" w:rsidRPr="00E46DE4">
        <w:rPr>
          <w:color w:val="000000"/>
          <w:lang w:val="pt-BR"/>
        </w:rPr>
        <w:t>0</w:t>
      </w:r>
      <w:r w:rsidR="00B525A2" w:rsidRPr="00E46DE4">
        <w:rPr>
          <w:color w:val="000000"/>
          <w:lang w:val="pt-BR"/>
        </w:rPr>
        <w:t>2</w:t>
      </w:r>
      <w:r w:rsidR="009135E3" w:rsidRPr="00E46DE4">
        <w:rPr>
          <w:color w:val="000000"/>
          <w:lang w:val="pt-BR"/>
        </w:rPr>
        <w:t xml:space="preserve"> năm 201</w:t>
      </w:r>
      <w:r w:rsidR="002531C2" w:rsidRPr="00E46DE4">
        <w:rPr>
          <w:color w:val="000000"/>
          <w:lang w:val="pt-BR"/>
        </w:rPr>
        <w:t>8</w:t>
      </w:r>
      <w:r w:rsidR="009135E3" w:rsidRPr="00E46DE4">
        <w:rPr>
          <w:color w:val="000000"/>
          <w:lang w:val="pt-BR"/>
        </w:rPr>
        <w:t xml:space="preserve">, tại Sở </w:t>
      </w:r>
      <w:r w:rsidR="00960D08" w:rsidRPr="00E46DE4">
        <w:rPr>
          <w:color w:val="000000"/>
          <w:lang w:val="pt-BR"/>
        </w:rPr>
        <w:t>GTVT</w:t>
      </w:r>
      <w:r w:rsidR="00CA4BFE" w:rsidRPr="00E46DE4">
        <w:rPr>
          <w:color w:val="000000"/>
          <w:lang w:val="pt-BR"/>
        </w:rPr>
        <w:t xml:space="preserve">, Giám đốc Sở Nguyễn Tấn Tài </w:t>
      </w:r>
      <w:r w:rsidR="008E2BD1" w:rsidRPr="00E46DE4">
        <w:rPr>
          <w:color w:val="000000"/>
          <w:lang w:val="pt-BR"/>
        </w:rPr>
        <w:t>đã chủ trì cuộc họp</w:t>
      </w:r>
      <w:r w:rsidR="009135E3" w:rsidRPr="00E46DE4">
        <w:rPr>
          <w:color w:val="000000"/>
          <w:lang w:val="pt-BR"/>
        </w:rPr>
        <w:t xml:space="preserve"> </w:t>
      </w:r>
      <w:r w:rsidR="006923E2" w:rsidRPr="00E46DE4">
        <w:rPr>
          <w:color w:val="000000"/>
          <w:lang w:val="pt-BR"/>
        </w:rPr>
        <w:t xml:space="preserve">để </w:t>
      </w:r>
      <w:r w:rsidR="00B525A2" w:rsidRPr="00E46DE4">
        <w:rPr>
          <w:color w:val="000000"/>
          <w:lang w:val="pt-BR"/>
        </w:rPr>
        <w:t>đánh giá kết quả triển khai thực hiện</w:t>
      </w:r>
      <w:r w:rsidR="00AF07BC" w:rsidRPr="00E46DE4">
        <w:rPr>
          <w:color w:val="000000"/>
          <w:lang w:val="pt-BR"/>
        </w:rPr>
        <w:t xml:space="preserve"> công tác phục vụ tốt nhu cầu đi lại của nhân dân, đảm bảo TTATGT trong dịp tết Dương lịch, tết Nguyên đán Mậu Tuất, các nhiệm vụ trọng tâm của ngành tháng 02/2018 </w:t>
      </w:r>
      <w:r w:rsidR="00B525A2" w:rsidRPr="00E46DE4">
        <w:rPr>
          <w:color w:val="000000"/>
          <w:lang w:val="pt-BR"/>
        </w:rPr>
        <w:t xml:space="preserve">và </w:t>
      </w:r>
      <w:r w:rsidR="006923E2" w:rsidRPr="00E46DE4">
        <w:rPr>
          <w:color w:val="000000"/>
          <w:lang w:val="pt-BR"/>
        </w:rPr>
        <w:t xml:space="preserve">chỉ đạo </w:t>
      </w:r>
      <w:r w:rsidR="00CA4BFE" w:rsidRPr="00E46DE4">
        <w:rPr>
          <w:color w:val="000000"/>
          <w:lang w:val="pt-BR"/>
        </w:rPr>
        <w:t xml:space="preserve">triển khai các giải pháp </w:t>
      </w:r>
      <w:r w:rsidR="00B525A2" w:rsidRPr="00E46DE4">
        <w:rPr>
          <w:color w:val="000000"/>
          <w:lang w:val="pt-BR"/>
        </w:rPr>
        <w:t>để thực hiện hoàn thành toàn diện nhiệm vụ được cấp trên giao</w:t>
      </w:r>
      <w:r w:rsidR="006923E2" w:rsidRPr="00E46DE4">
        <w:rPr>
          <w:color w:val="000000"/>
          <w:lang w:val="pt-BR"/>
        </w:rPr>
        <w:t xml:space="preserve">. Tham dự họp có </w:t>
      </w:r>
      <w:r w:rsidR="00B525A2" w:rsidRPr="00E46DE4">
        <w:rPr>
          <w:color w:val="000000"/>
          <w:lang w:val="pt-BR"/>
        </w:rPr>
        <w:t xml:space="preserve">đầy đủ </w:t>
      </w:r>
      <w:r w:rsidR="00524121" w:rsidRPr="00E46DE4">
        <w:rPr>
          <w:color w:val="000000"/>
          <w:lang w:val="pt-BR"/>
        </w:rPr>
        <w:t xml:space="preserve">các </w:t>
      </w:r>
      <w:r w:rsidR="00F82F49" w:rsidRPr="00E46DE4">
        <w:rPr>
          <w:color w:val="000000"/>
          <w:lang w:val="pt-BR"/>
        </w:rPr>
        <w:t xml:space="preserve">đồng chí </w:t>
      </w:r>
      <w:r w:rsidR="00524121" w:rsidRPr="00E46DE4">
        <w:rPr>
          <w:color w:val="000000"/>
          <w:lang w:val="pt-BR"/>
        </w:rPr>
        <w:t>là cán bộ chủ chốt các phòng</w:t>
      </w:r>
      <w:r w:rsidR="00D51682" w:rsidRPr="00E46DE4">
        <w:rPr>
          <w:color w:val="000000"/>
          <w:lang w:val="pt-BR"/>
        </w:rPr>
        <w:t xml:space="preserve"> nghiệp vụ Sở, </w:t>
      </w:r>
      <w:r w:rsidR="00B525A2" w:rsidRPr="00E46DE4">
        <w:rPr>
          <w:color w:val="000000"/>
          <w:lang w:val="pt-BR"/>
        </w:rPr>
        <w:t xml:space="preserve">Ban lãnh đạo </w:t>
      </w:r>
      <w:r w:rsidR="00D51682" w:rsidRPr="00E46DE4">
        <w:rPr>
          <w:color w:val="000000"/>
          <w:lang w:val="pt-BR"/>
        </w:rPr>
        <w:t>Thanh tra Sở</w:t>
      </w:r>
      <w:r w:rsidR="00E02771" w:rsidRPr="00E46DE4">
        <w:rPr>
          <w:color w:val="000000"/>
          <w:lang w:val="pt-BR"/>
        </w:rPr>
        <w:t>;</w:t>
      </w:r>
      <w:r w:rsidR="00524121" w:rsidRPr="00E46DE4">
        <w:rPr>
          <w:color w:val="000000"/>
          <w:lang w:val="pt-BR"/>
        </w:rPr>
        <w:t xml:space="preserve"> </w:t>
      </w:r>
      <w:r w:rsidR="00B525A2" w:rsidRPr="00E46DE4">
        <w:rPr>
          <w:color w:val="000000"/>
          <w:lang w:val="pt-BR"/>
        </w:rPr>
        <w:t>Giám đốc Cảng vụ đường thủy nội địa.</w:t>
      </w:r>
    </w:p>
    <w:p w:rsidR="0021515F" w:rsidRPr="00E46DE4" w:rsidRDefault="00807E11" w:rsidP="00E46DE4">
      <w:pPr>
        <w:spacing w:before="60" w:after="60"/>
        <w:ind w:firstLine="851"/>
        <w:jc w:val="both"/>
        <w:rPr>
          <w:color w:val="000000"/>
          <w:lang w:val="pt-BR"/>
        </w:rPr>
      </w:pPr>
      <w:r w:rsidRPr="00E46DE4">
        <w:rPr>
          <w:color w:val="000000"/>
          <w:lang w:val="pt-BR"/>
        </w:rPr>
        <w:t>Tại cuộc họp</w:t>
      </w:r>
      <w:r w:rsidR="00507459" w:rsidRPr="00E46DE4">
        <w:rPr>
          <w:color w:val="000000"/>
          <w:lang w:val="pt-BR"/>
        </w:rPr>
        <w:t xml:space="preserve">, trưởng các phòng, đơn vị trực thuộc Sở đã báo </w:t>
      </w:r>
      <w:r w:rsidR="00B96016" w:rsidRPr="00E46DE4">
        <w:rPr>
          <w:color w:val="000000"/>
          <w:lang w:val="pt-BR"/>
        </w:rPr>
        <w:t xml:space="preserve">cáo </w:t>
      </w:r>
      <w:r w:rsidR="00507459" w:rsidRPr="00E46DE4">
        <w:rPr>
          <w:color w:val="000000"/>
          <w:lang w:val="pt-BR"/>
        </w:rPr>
        <w:t xml:space="preserve">tình hình </w:t>
      </w:r>
      <w:r w:rsidR="00B96016" w:rsidRPr="00E46DE4">
        <w:rPr>
          <w:color w:val="000000"/>
          <w:lang w:val="pt-BR"/>
        </w:rPr>
        <w:t xml:space="preserve">thực hiện nhiệm vụ </w:t>
      </w:r>
      <w:r w:rsidR="003B1A45" w:rsidRPr="00E46DE4">
        <w:rPr>
          <w:color w:val="000000"/>
          <w:lang w:val="pt-BR"/>
        </w:rPr>
        <w:t>được giao tại Quyết định số 31/QĐ-SGTVT ngày 20/01/2018; Kết luận, chỉ đạo của Giám đốc Sở tại cuộc họp ngày 13/01/2018 về việc triển khai đồng bộ các giải pháp cấp bách kéo giảm tai nạn giao thông, đảm bảo trật tự an toàn giao thông trên địa bàn tỉnh</w:t>
      </w:r>
      <w:r w:rsidR="00AB6C8A" w:rsidRPr="00E46DE4">
        <w:rPr>
          <w:color w:val="000000"/>
          <w:lang w:val="pt-BR"/>
        </w:rPr>
        <w:t>.</w:t>
      </w:r>
    </w:p>
    <w:p w:rsidR="00AC76E5" w:rsidRPr="00E46DE4" w:rsidRDefault="005C62E3" w:rsidP="00E46DE4">
      <w:pPr>
        <w:spacing w:before="60" w:after="60"/>
        <w:ind w:firstLine="851"/>
        <w:jc w:val="both"/>
        <w:rPr>
          <w:color w:val="000000"/>
          <w:lang w:val="pt-BR"/>
        </w:rPr>
      </w:pPr>
      <w:r w:rsidRPr="00E46DE4">
        <w:rPr>
          <w:color w:val="000000"/>
          <w:lang w:val="pt-BR"/>
        </w:rPr>
        <w:t>Sau khi nghe các báo cáo về tình hình thực hiện nhiệm vụ</w:t>
      </w:r>
      <w:r w:rsidR="009A0D5A" w:rsidRPr="00E46DE4">
        <w:rPr>
          <w:color w:val="000000"/>
          <w:lang w:val="pt-BR"/>
        </w:rPr>
        <w:t xml:space="preserve"> được giao</w:t>
      </w:r>
      <w:r w:rsidRPr="00E46DE4">
        <w:rPr>
          <w:color w:val="000000"/>
          <w:lang w:val="pt-BR"/>
        </w:rPr>
        <w:t xml:space="preserve">, </w:t>
      </w:r>
      <w:r w:rsidR="00B04BF7" w:rsidRPr="00E46DE4">
        <w:rPr>
          <w:color w:val="000000"/>
          <w:lang w:val="pt-BR"/>
        </w:rPr>
        <w:t>những</w:t>
      </w:r>
      <w:r w:rsidRPr="00E46DE4">
        <w:rPr>
          <w:color w:val="000000"/>
          <w:lang w:val="pt-BR"/>
        </w:rPr>
        <w:t xml:space="preserve"> </w:t>
      </w:r>
      <w:r w:rsidR="009C0B90" w:rsidRPr="00E46DE4">
        <w:rPr>
          <w:color w:val="000000"/>
          <w:lang w:val="pt-BR"/>
        </w:rPr>
        <w:t xml:space="preserve">đề xuất </w:t>
      </w:r>
      <w:r w:rsidR="00406558">
        <w:rPr>
          <w:color w:val="000000"/>
          <w:lang w:val="pt-BR"/>
        </w:rPr>
        <w:t>biện pháp</w:t>
      </w:r>
      <w:r w:rsidRPr="00E46DE4">
        <w:rPr>
          <w:color w:val="000000"/>
          <w:lang w:val="pt-BR"/>
        </w:rPr>
        <w:t xml:space="preserve"> </w:t>
      </w:r>
      <w:r w:rsidR="005F4A73" w:rsidRPr="00E46DE4">
        <w:rPr>
          <w:color w:val="000000"/>
          <w:lang w:val="pt-BR"/>
        </w:rPr>
        <w:t>triển khai nhiệm vụ kế hoạch năm 2018</w:t>
      </w:r>
      <w:r w:rsidR="002371A4" w:rsidRPr="00E46DE4">
        <w:rPr>
          <w:color w:val="000000"/>
          <w:lang w:val="pt-BR"/>
        </w:rPr>
        <w:t xml:space="preserve"> của các phòng, đơn vị</w:t>
      </w:r>
      <w:r w:rsidR="005F4A73" w:rsidRPr="00E46DE4">
        <w:rPr>
          <w:color w:val="000000"/>
          <w:lang w:val="pt-BR"/>
        </w:rPr>
        <w:t>.</w:t>
      </w:r>
      <w:r w:rsidRPr="00E46DE4">
        <w:rPr>
          <w:color w:val="000000"/>
          <w:lang w:val="pt-BR"/>
        </w:rPr>
        <w:t xml:space="preserve"> </w:t>
      </w:r>
      <w:r w:rsidR="009C0B90" w:rsidRPr="00E46DE4">
        <w:rPr>
          <w:color w:val="000000"/>
          <w:lang w:val="pt-BR"/>
        </w:rPr>
        <w:t xml:space="preserve">Giám đốc Sở </w:t>
      </w:r>
      <w:r w:rsidR="00AC76E5" w:rsidRPr="00E46DE4">
        <w:rPr>
          <w:color w:val="000000"/>
          <w:lang w:val="pt-BR"/>
        </w:rPr>
        <w:t xml:space="preserve">Nguyễn Tấn Tài </w:t>
      </w:r>
      <w:r w:rsidRPr="00E46DE4">
        <w:rPr>
          <w:color w:val="000000"/>
          <w:lang w:val="pt-BR"/>
        </w:rPr>
        <w:t>đánh giá cao những nỗ lực</w:t>
      </w:r>
      <w:r w:rsidR="00E76678" w:rsidRPr="00E46DE4">
        <w:rPr>
          <w:color w:val="000000"/>
          <w:lang w:val="pt-BR"/>
        </w:rPr>
        <w:t>, quyết tâm</w:t>
      </w:r>
      <w:r w:rsidRPr="00E46DE4">
        <w:rPr>
          <w:color w:val="000000"/>
          <w:lang w:val="pt-BR"/>
        </w:rPr>
        <w:t xml:space="preserve"> của toàn thể cán bộ, CCVC </w:t>
      </w:r>
      <w:r w:rsidR="00F504E6" w:rsidRPr="00E46DE4">
        <w:rPr>
          <w:color w:val="000000"/>
          <w:lang w:val="pt-BR"/>
        </w:rPr>
        <w:t>toàn ngành</w:t>
      </w:r>
      <w:r w:rsidR="00DE2AC5" w:rsidRPr="00E46DE4">
        <w:rPr>
          <w:color w:val="000000"/>
          <w:lang w:val="pt-BR"/>
        </w:rPr>
        <w:t xml:space="preserve"> trong những tháng đầu năm 2018</w:t>
      </w:r>
      <w:r w:rsidRPr="00E46DE4">
        <w:rPr>
          <w:color w:val="000000"/>
          <w:lang w:val="pt-BR"/>
        </w:rPr>
        <w:t xml:space="preserve">, </w:t>
      </w:r>
      <w:r w:rsidR="00DE0536" w:rsidRPr="00E46DE4">
        <w:rPr>
          <w:color w:val="000000"/>
          <w:lang w:val="pt-BR"/>
        </w:rPr>
        <w:t xml:space="preserve">đặc biệt </w:t>
      </w:r>
      <w:r w:rsidR="007B70AE" w:rsidRPr="00E46DE4">
        <w:rPr>
          <w:color w:val="000000"/>
          <w:lang w:val="pt-BR"/>
        </w:rPr>
        <w:t xml:space="preserve">đã </w:t>
      </w:r>
      <w:r w:rsidR="00243F6C" w:rsidRPr="00E46DE4">
        <w:rPr>
          <w:color w:val="000000"/>
          <w:lang w:val="pt-BR"/>
        </w:rPr>
        <w:t>hoàn thành tốt nhiệm vụ trong</w:t>
      </w:r>
      <w:r w:rsidR="00DE0536" w:rsidRPr="00E46DE4">
        <w:rPr>
          <w:color w:val="000000"/>
          <w:lang w:val="pt-BR"/>
        </w:rPr>
        <w:t xml:space="preserve"> công tác phục vụ nhu cầu đi lại của nhân dân, đảm bảo TTATGT </w:t>
      </w:r>
      <w:r w:rsidR="007568DC">
        <w:rPr>
          <w:color w:val="000000"/>
          <w:lang w:val="pt-BR"/>
        </w:rPr>
        <w:t xml:space="preserve">đường bộ, đường thủy nội địa </w:t>
      </w:r>
      <w:r w:rsidR="00DE0536" w:rsidRPr="00E46DE4">
        <w:rPr>
          <w:color w:val="000000"/>
          <w:lang w:val="pt-BR"/>
        </w:rPr>
        <w:t>trong dịp tết Dương lịch, tết Nguyên đán Mậu Tuất</w:t>
      </w:r>
      <w:r w:rsidR="009A0D5A" w:rsidRPr="00E46DE4">
        <w:rPr>
          <w:color w:val="000000"/>
          <w:lang w:val="pt-BR"/>
        </w:rPr>
        <w:t xml:space="preserve"> theo tinh thần chỉ đạo của Chủ tịch UBND tỉnh tại Kế hoạch số 3372/KH-UBND ngày 14/12/2017 và Quyết định số 3442/QĐ-BGTVT ngày 13/12/2017 của Bộ Trưởng Bộ GTVT.</w:t>
      </w:r>
    </w:p>
    <w:p w:rsidR="00B04BF7" w:rsidRPr="00E46DE4" w:rsidRDefault="00823D4E" w:rsidP="00E46DE4">
      <w:pPr>
        <w:spacing w:before="60" w:after="60"/>
        <w:ind w:firstLine="851"/>
        <w:jc w:val="both"/>
        <w:rPr>
          <w:color w:val="000000"/>
          <w:lang w:val="pt-BR"/>
        </w:rPr>
      </w:pPr>
      <w:r w:rsidRPr="00E46DE4">
        <w:rPr>
          <w:color w:val="000000"/>
          <w:lang w:val="pt-BR"/>
        </w:rPr>
        <w:t xml:space="preserve">Để </w:t>
      </w:r>
      <w:r w:rsidR="009540A5" w:rsidRPr="00E46DE4">
        <w:rPr>
          <w:color w:val="000000"/>
          <w:lang w:val="pt-BR"/>
        </w:rPr>
        <w:t xml:space="preserve">tiếp tục </w:t>
      </w:r>
      <w:r w:rsidR="007E66F8" w:rsidRPr="00E46DE4">
        <w:rPr>
          <w:color w:val="000000"/>
          <w:lang w:val="pt-BR"/>
        </w:rPr>
        <w:t>thực hiện các nhiệm vụ trọng tâm được UBND tỉnh giao tại</w:t>
      </w:r>
      <w:r w:rsidRPr="00E46DE4">
        <w:rPr>
          <w:color w:val="000000"/>
          <w:lang w:val="pt-BR"/>
        </w:rPr>
        <w:t xml:space="preserve"> Quyết định số 01/QĐ-UBND ngày 02/01/2018 </w:t>
      </w:r>
      <w:r w:rsidR="007E66F8" w:rsidRPr="00E46DE4">
        <w:rPr>
          <w:color w:val="000000"/>
          <w:lang w:val="pt-BR"/>
        </w:rPr>
        <w:t>về</w:t>
      </w:r>
      <w:r w:rsidRPr="00E46DE4">
        <w:rPr>
          <w:color w:val="000000"/>
          <w:lang w:val="pt-BR"/>
        </w:rPr>
        <w:t xml:space="preserve"> những nhiệm vụ, giải pháp chủ yếu chỉ đạo điều hành thực hiện kế hoạch phát triển kinh tế - xã hội năm 2018</w:t>
      </w:r>
      <w:r w:rsidR="007E66F8" w:rsidRPr="00E46DE4">
        <w:rPr>
          <w:color w:val="000000"/>
          <w:lang w:val="pt-BR"/>
        </w:rPr>
        <w:t xml:space="preserve">, Chương trình công tác của UBND tỉnh </w:t>
      </w:r>
      <w:r w:rsidR="004A02F9" w:rsidRPr="00E46DE4">
        <w:rPr>
          <w:color w:val="000000"/>
          <w:lang w:val="pt-BR"/>
        </w:rPr>
        <w:t>năm 2018</w:t>
      </w:r>
      <w:r w:rsidR="005B476D" w:rsidRPr="00E46DE4">
        <w:rPr>
          <w:color w:val="000000"/>
          <w:lang w:val="pt-BR"/>
        </w:rPr>
        <w:t xml:space="preserve"> tại Quyết định số 72/QĐ-UBND ngày 08/01/2018</w:t>
      </w:r>
      <w:r w:rsidR="004A02F9" w:rsidRPr="00E46DE4">
        <w:rPr>
          <w:color w:val="000000"/>
          <w:lang w:val="pt-BR"/>
        </w:rPr>
        <w:t>, các nhiệm vụ được giao tại phiên họp UBND tỉnh thường kỳ tháng 02/2018.</w:t>
      </w:r>
      <w:r w:rsidR="002453DD" w:rsidRPr="00E46DE4">
        <w:rPr>
          <w:color w:val="000000"/>
          <w:lang w:val="pt-BR"/>
        </w:rPr>
        <w:t xml:space="preserve"> </w:t>
      </w:r>
      <w:r w:rsidR="00AD51C3" w:rsidRPr="00E46DE4">
        <w:rPr>
          <w:color w:val="000000"/>
          <w:lang w:val="pt-BR"/>
        </w:rPr>
        <w:t xml:space="preserve">Giám đốc Sở </w:t>
      </w:r>
      <w:r w:rsidR="00784FBD" w:rsidRPr="00E46DE4">
        <w:rPr>
          <w:color w:val="000000"/>
          <w:lang w:val="pt-BR"/>
        </w:rPr>
        <w:t>Nguyễn Tấn Tài</w:t>
      </w:r>
      <w:r w:rsidR="00AD51C3" w:rsidRPr="00E46DE4">
        <w:rPr>
          <w:color w:val="000000"/>
          <w:lang w:val="pt-BR"/>
        </w:rPr>
        <w:t xml:space="preserve"> </w:t>
      </w:r>
      <w:r w:rsidR="00784FBD" w:rsidRPr="00E46DE4">
        <w:rPr>
          <w:color w:val="000000"/>
          <w:lang w:val="pt-BR"/>
        </w:rPr>
        <w:t xml:space="preserve">đề nghị trưởng các phòng, đơn vị </w:t>
      </w:r>
      <w:r w:rsidR="00367A4E" w:rsidRPr="00E46DE4">
        <w:rPr>
          <w:color w:val="000000"/>
          <w:lang w:val="pt-BR"/>
        </w:rPr>
        <w:t xml:space="preserve">phải </w:t>
      </w:r>
      <w:r w:rsidR="00C51F77" w:rsidRPr="00E46DE4">
        <w:rPr>
          <w:color w:val="000000"/>
          <w:lang w:val="pt-BR"/>
        </w:rPr>
        <w:t xml:space="preserve">tập trung </w:t>
      </w:r>
      <w:r w:rsidR="00784FBD" w:rsidRPr="00E46DE4">
        <w:rPr>
          <w:color w:val="000000"/>
          <w:lang w:val="pt-BR"/>
        </w:rPr>
        <w:t xml:space="preserve">bám sát các nhiệm vụ </w:t>
      </w:r>
      <w:r w:rsidR="009939C6" w:rsidRPr="00E46DE4">
        <w:rPr>
          <w:color w:val="000000"/>
          <w:lang w:val="pt-BR"/>
        </w:rPr>
        <w:t xml:space="preserve">đã </w:t>
      </w:r>
      <w:r w:rsidR="00784FBD" w:rsidRPr="00E46DE4">
        <w:rPr>
          <w:color w:val="000000"/>
          <w:lang w:val="pt-BR"/>
        </w:rPr>
        <w:t xml:space="preserve">được Giám đốc Sở chỉ đạo tại cuộc họp ngày 13/01/2018 về triển khai đồng bộ các giải pháp cấp bách kéo giảm tai nạn giao thông, đảm bảo trật tự an toàn giao thông trên địa bàn tỉnh, </w:t>
      </w:r>
      <w:r w:rsidR="00784FBD" w:rsidRPr="00E46DE4">
        <w:rPr>
          <w:color w:val="000000"/>
          <w:lang w:val="pt-BR"/>
        </w:rPr>
        <w:lastRenderedPageBreak/>
        <w:t>Quyết định số 31/QĐ-SGTVT ngày 20/01/2018</w:t>
      </w:r>
      <w:r w:rsidR="000C03FA" w:rsidRPr="00E46DE4">
        <w:rPr>
          <w:color w:val="000000"/>
          <w:lang w:val="pt-BR"/>
        </w:rPr>
        <w:t xml:space="preserve"> về giao nhiệm vụ cho các phòng, đơn vị trực thuộc Sở GTVT triển khai thực hiện những nhiệm vụ trọng tâm của ngành năm 2018.</w:t>
      </w:r>
      <w:r w:rsidR="001860E9" w:rsidRPr="00E46DE4">
        <w:rPr>
          <w:color w:val="000000"/>
          <w:lang w:val="pt-BR"/>
        </w:rPr>
        <w:t xml:space="preserve"> </w:t>
      </w:r>
      <w:r w:rsidR="00C351AB" w:rsidRPr="00682D8A">
        <w:rPr>
          <w:color w:val="000000"/>
          <w:lang w:val="pt-BR"/>
        </w:rPr>
        <w:t>Tổ chức thực hiện tốt chức năng, nhiệm vụ của các phòng, đơn vị theo quy định, và các nhiệm vụ khác do Lãnh đạo Sở phân công. Tổ chức kiểm tra kết quả thực hiện nhiệm vụ được giao đảm bảo có hiệu quả và đúng thời gian quy định</w:t>
      </w:r>
      <w:r w:rsidR="007620ED" w:rsidRPr="00E46DE4">
        <w:rPr>
          <w:color w:val="000000"/>
          <w:lang w:val="pt-BR"/>
        </w:rPr>
        <w:t xml:space="preserve">. </w:t>
      </w:r>
      <w:r w:rsidR="00E727B2" w:rsidRPr="00E46DE4">
        <w:rPr>
          <w:color w:val="000000"/>
          <w:lang w:val="pt-BR"/>
        </w:rPr>
        <w:t>Trong thời gian tới, tập trung triển khai</w:t>
      </w:r>
      <w:r w:rsidR="00B04BF7" w:rsidRPr="00E46DE4">
        <w:rPr>
          <w:color w:val="000000"/>
          <w:lang w:val="pt-BR"/>
        </w:rPr>
        <w:t xml:space="preserve"> các nhiệm vụ </w:t>
      </w:r>
      <w:r w:rsidR="00F70C81" w:rsidRPr="00E46DE4">
        <w:rPr>
          <w:color w:val="000000"/>
          <w:lang w:val="pt-BR"/>
        </w:rPr>
        <w:t xml:space="preserve">trọng tâm </w:t>
      </w:r>
      <w:r w:rsidR="00B04BF7" w:rsidRPr="00E46DE4">
        <w:rPr>
          <w:color w:val="000000"/>
          <w:lang w:val="pt-BR"/>
        </w:rPr>
        <w:t>như sau:</w:t>
      </w:r>
    </w:p>
    <w:p w:rsidR="00B04BF7" w:rsidRDefault="00B04BF7" w:rsidP="00B04BF7">
      <w:pPr>
        <w:spacing w:before="120" w:after="120"/>
        <w:ind w:firstLine="720"/>
        <w:jc w:val="both"/>
        <w:rPr>
          <w:b/>
          <w:lang w:val="nl-NL"/>
        </w:rPr>
      </w:pPr>
      <w:r w:rsidRPr="00407723">
        <w:rPr>
          <w:b/>
          <w:lang w:val="nl-NL"/>
        </w:rPr>
        <w:t xml:space="preserve">1. </w:t>
      </w:r>
      <w:r w:rsidR="00F70C81" w:rsidRPr="00407723">
        <w:rPr>
          <w:b/>
          <w:lang w:val="nl-NL"/>
        </w:rPr>
        <w:t xml:space="preserve">Phòng Kế hoạch – Tài chính – Quản lý kết cấu hạ tầng giao thông (Phòng KHTC): </w:t>
      </w:r>
    </w:p>
    <w:p w:rsidR="00B263A1" w:rsidRPr="008B4284" w:rsidRDefault="000F48A0" w:rsidP="000F48A0">
      <w:pPr>
        <w:spacing w:before="120" w:after="120"/>
        <w:ind w:firstLine="720"/>
        <w:jc w:val="both"/>
        <w:rPr>
          <w:bCs/>
          <w:lang w:val="pt-BR"/>
        </w:rPr>
      </w:pPr>
      <w:r>
        <w:rPr>
          <w:lang w:val="nl-NL"/>
        </w:rPr>
        <w:t xml:space="preserve">- </w:t>
      </w:r>
      <w:r w:rsidR="00E727B2">
        <w:rPr>
          <w:lang w:val="nl-NL"/>
        </w:rPr>
        <w:t>Để thực hiện nhiệm vụ được UBND tỉnh giao xây dựng và tổ chức thực hiện đề án</w:t>
      </w:r>
      <w:r w:rsidR="00B263A1">
        <w:rPr>
          <w:lang w:val="nl-NL"/>
        </w:rPr>
        <w:t xml:space="preserve"> </w:t>
      </w:r>
      <w:r w:rsidR="00E727B2">
        <w:rPr>
          <w:lang w:val="nl-NL"/>
        </w:rPr>
        <w:t xml:space="preserve">liên </w:t>
      </w:r>
      <w:r w:rsidR="002C5C31">
        <w:rPr>
          <w:lang w:val="nl-NL"/>
        </w:rPr>
        <w:t xml:space="preserve">quan đến tổ chức, khai thác vận tải đường thủy (chủ yếu là sông Vàm Cỏ Đông), </w:t>
      </w:r>
      <w:r w:rsidR="002C5C31" w:rsidRPr="002C5C31">
        <w:rPr>
          <w:lang w:val="nl-NL"/>
        </w:rPr>
        <w:t>Phòng KHTC – QLKCHTGT</w:t>
      </w:r>
      <w:r w:rsidR="002C5C31">
        <w:rPr>
          <w:lang w:val="nl-NL"/>
        </w:rPr>
        <w:t xml:space="preserve"> phối hợp với TTGT, Cảng vụ đường thủy nội địa tham mưu lãnh đạo Sở tổ chức Đoàn khảo sát thực tế</w:t>
      </w:r>
      <w:r w:rsidR="00727815">
        <w:rPr>
          <w:lang w:val="nl-NL"/>
        </w:rPr>
        <w:t xml:space="preserve"> do Giám đốc Sở làm trưởng đoàn, sau đó trình xin ý kiến UBND tỉnh</w:t>
      </w:r>
      <w:r w:rsidR="00E2535A">
        <w:rPr>
          <w:lang w:val="nl-NL"/>
        </w:rPr>
        <w:t xml:space="preserve"> tổ chức Hội thảo </w:t>
      </w:r>
      <w:r w:rsidR="00532815">
        <w:rPr>
          <w:lang w:val="nl-NL"/>
        </w:rPr>
        <w:t>về công tác phát triển nguồn lực vận tải đường thủy trên địa bàn tỉnh</w:t>
      </w:r>
      <w:r w:rsidR="00D41E5F">
        <w:rPr>
          <w:lang w:val="nl-NL"/>
        </w:rPr>
        <w:t>,</w:t>
      </w:r>
      <w:r w:rsidR="00F54028">
        <w:rPr>
          <w:lang w:val="nl-NL"/>
        </w:rPr>
        <w:t xml:space="preserve"> thời </w:t>
      </w:r>
      <w:r w:rsidR="004752BF">
        <w:rPr>
          <w:lang w:val="nl-NL"/>
        </w:rPr>
        <w:t>gian dự kiến</w:t>
      </w:r>
      <w:r w:rsidR="00D41E5F" w:rsidRPr="008B4284">
        <w:rPr>
          <w:lang w:val="nl-NL"/>
        </w:rPr>
        <w:t xml:space="preserve"> </w:t>
      </w:r>
      <w:r w:rsidR="00F54028" w:rsidRPr="008B4284">
        <w:rPr>
          <w:lang w:val="nl-NL"/>
        </w:rPr>
        <w:t xml:space="preserve">tháng 5/2018, </w:t>
      </w:r>
      <w:r w:rsidR="00D41E5F" w:rsidRPr="008B4284">
        <w:rPr>
          <w:lang w:val="nl-NL"/>
        </w:rPr>
        <w:t xml:space="preserve">với thành phần </w:t>
      </w:r>
      <w:r w:rsidR="000E6F1E">
        <w:rPr>
          <w:lang w:val="nl-NL"/>
        </w:rPr>
        <w:t xml:space="preserve">mời tham dự </w:t>
      </w:r>
      <w:r w:rsidR="00D41E5F" w:rsidRPr="008B4284">
        <w:rPr>
          <w:lang w:val="nl-NL"/>
        </w:rPr>
        <w:t xml:space="preserve">như: </w:t>
      </w:r>
      <w:r w:rsidR="00F54028" w:rsidRPr="008B4284">
        <w:rPr>
          <w:lang w:val="nl-NL"/>
        </w:rPr>
        <w:t xml:space="preserve">Đại diện </w:t>
      </w:r>
      <w:r w:rsidR="00916247" w:rsidRPr="008B4284">
        <w:rPr>
          <w:lang w:val="nl-NL"/>
        </w:rPr>
        <w:t xml:space="preserve">Cục </w:t>
      </w:r>
      <w:r w:rsidR="00F54028" w:rsidRPr="008B4284">
        <w:rPr>
          <w:lang w:val="nl-NL"/>
        </w:rPr>
        <w:t>quản lý đường thủy nội địa</w:t>
      </w:r>
      <w:r w:rsidR="000E6F1E">
        <w:rPr>
          <w:lang w:val="nl-NL"/>
        </w:rPr>
        <w:t xml:space="preserve"> Việt Nam</w:t>
      </w:r>
      <w:r w:rsidR="00F54028" w:rsidRPr="008B4284">
        <w:rPr>
          <w:lang w:val="nl-NL"/>
        </w:rPr>
        <w:t>; đại diện Sở GTVT các tỉnh</w:t>
      </w:r>
      <w:r w:rsidR="004D3F09" w:rsidRPr="008B4284">
        <w:rPr>
          <w:lang w:val="nl-NL"/>
        </w:rPr>
        <w:t xml:space="preserve"> giáp ranh</w:t>
      </w:r>
      <w:r w:rsidR="004D3F09" w:rsidRPr="008B4284">
        <w:rPr>
          <w:spacing w:val="-1"/>
          <w:lang w:val="sv-SE"/>
        </w:rPr>
        <w:t>, gồm: thành phố Hồ Chí Minh, Bình Dương và Long An</w:t>
      </w:r>
      <w:r w:rsidR="00036001" w:rsidRPr="008B4284">
        <w:rPr>
          <w:spacing w:val="-1"/>
          <w:lang w:val="sv-SE"/>
        </w:rPr>
        <w:t xml:space="preserve">; các đơn vị vận tải đường sông; các </w:t>
      </w:r>
      <w:r w:rsidR="00657AF5" w:rsidRPr="008B4284">
        <w:rPr>
          <w:spacing w:val="-1"/>
          <w:lang w:val="sv-SE"/>
        </w:rPr>
        <w:t xml:space="preserve">tổ chức, doanh nghiệp có cảng bến trên địa bàn tỉnh; </w:t>
      </w:r>
      <w:r w:rsidR="00916247" w:rsidRPr="008B4284">
        <w:rPr>
          <w:bCs/>
          <w:lang w:val="pt-BR"/>
        </w:rPr>
        <w:t>Cảng vụ tại Tây Ninh thuộc Cảng vụ đường thủy nội địa Khu vực III</w:t>
      </w:r>
      <w:r w:rsidR="00657AF5" w:rsidRPr="008B4284">
        <w:rPr>
          <w:bCs/>
          <w:lang w:val="pt-BR"/>
        </w:rPr>
        <w:t>; ...</w:t>
      </w:r>
    </w:p>
    <w:p w:rsidR="00161AD2" w:rsidRDefault="00161AD2" w:rsidP="00074437">
      <w:pPr>
        <w:spacing w:before="60" w:after="60"/>
        <w:ind w:firstLine="851"/>
        <w:jc w:val="both"/>
        <w:rPr>
          <w:color w:val="000000"/>
          <w:lang w:val="pt-BR"/>
        </w:rPr>
      </w:pPr>
      <w:r w:rsidRPr="00074437">
        <w:rPr>
          <w:color w:val="000000"/>
          <w:lang w:val="pt-BR"/>
        </w:rPr>
        <w:t xml:space="preserve">- Để phối hợp thực hiện nội dung được UBND tỉnh giao xây dựng Trung tâm kiểm soát điều hành kinh tế - xã hội của tỉnh. </w:t>
      </w:r>
      <w:r w:rsidR="00B7295D" w:rsidRPr="00074437">
        <w:rPr>
          <w:color w:val="000000"/>
          <w:lang w:val="pt-BR"/>
        </w:rPr>
        <w:t xml:space="preserve">Trong đó, </w:t>
      </w:r>
      <w:r w:rsidR="004D03DE" w:rsidRPr="00074437">
        <w:rPr>
          <w:color w:val="000000"/>
          <w:lang w:val="pt-BR"/>
        </w:rPr>
        <w:t xml:space="preserve">công tác lắp đặt Camera thông minh, cân tải trọng tự động tại các giao lộ, tuyến đường quan trọng của tỉnh để tích hợp với Camera của ngành Công an và các tổ chức, cá nhân đã lắp đặt để “phạt nguội” và có cơ chế phối hợp thực hiện nội dung này. </w:t>
      </w:r>
      <w:r w:rsidR="0061195F" w:rsidRPr="00074437">
        <w:rPr>
          <w:color w:val="000000"/>
          <w:lang w:val="pt-BR"/>
        </w:rPr>
        <w:t>Giao Phòng KHTC tham mưu đ/c PGĐ Lê Văn Đúng</w:t>
      </w:r>
      <w:r w:rsidR="00466B78" w:rsidRPr="00074437">
        <w:rPr>
          <w:color w:val="000000"/>
          <w:lang w:val="pt-BR"/>
        </w:rPr>
        <w:t xml:space="preserve"> chủ trì nghiên cứu và liên hệ với các địa phương đã triển khai thực hiện để tham khảo kinh nghiệm;</w:t>
      </w:r>
    </w:p>
    <w:p w:rsidR="001B5727" w:rsidRDefault="00884C70" w:rsidP="00074437">
      <w:pPr>
        <w:spacing w:before="60" w:after="60"/>
        <w:ind w:firstLine="851"/>
        <w:jc w:val="both"/>
        <w:rPr>
          <w:color w:val="000000"/>
          <w:lang w:val="pt-BR"/>
        </w:rPr>
      </w:pPr>
      <w:r w:rsidRPr="00074437">
        <w:rPr>
          <w:color w:val="000000"/>
          <w:lang w:val="pt-BR"/>
        </w:rPr>
        <w:t xml:space="preserve">- Khẩn trương tham mưu </w:t>
      </w:r>
      <w:r w:rsidR="001B5727" w:rsidRPr="00074437">
        <w:rPr>
          <w:color w:val="000000"/>
          <w:lang w:val="pt-BR"/>
        </w:rPr>
        <w:t xml:space="preserve">phân khai vốn </w:t>
      </w:r>
      <w:r w:rsidR="003E4E48" w:rsidRPr="00074437">
        <w:rPr>
          <w:color w:val="000000"/>
          <w:lang w:val="pt-BR"/>
        </w:rPr>
        <w:t>bảo trì đường bộ năm 2018;</w:t>
      </w:r>
    </w:p>
    <w:p w:rsidR="00F042DC" w:rsidRDefault="00F042DC" w:rsidP="00074437">
      <w:pPr>
        <w:spacing w:before="60" w:after="60"/>
        <w:ind w:firstLine="851"/>
        <w:jc w:val="both"/>
        <w:rPr>
          <w:color w:val="000000"/>
          <w:lang w:val="pt-BR"/>
        </w:rPr>
      </w:pPr>
      <w:r>
        <w:rPr>
          <w:color w:val="000000"/>
          <w:lang w:val="pt-BR"/>
        </w:rPr>
        <w:t>- Chủ trì phối hợp tham mưu phê duyệt Kế hoạch hoạt động năm 2018 của Cảng vụ đường thủy nội địa;</w:t>
      </w:r>
    </w:p>
    <w:p w:rsidR="00244AE8" w:rsidRPr="00074437" w:rsidRDefault="00244AE8" w:rsidP="00244AE8">
      <w:pPr>
        <w:spacing w:before="60" w:after="60"/>
        <w:ind w:firstLine="851"/>
        <w:jc w:val="both"/>
        <w:rPr>
          <w:color w:val="000000"/>
          <w:lang w:val="pt-BR"/>
        </w:rPr>
      </w:pPr>
      <w:r>
        <w:rPr>
          <w:color w:val="000000"/>
          <w:lang w:val="pt-BR"/>
        </w:rPr>
        <w:t xml:space="preserve">- Tham mưu PGĐ Trịnh Văn Lo chủ trì soạn thảo văn bản để trình UBND tỉnh đề nghị cho chủ trương mở bến khách ngang sông Đồi Thơ do có yếu tố </w:t>
      </w:r>
      <w:r w:rsidR="000E6F1E">
        <w:rPr>
          <w:color w:val="000000"/>
          <w:lang w:val="pt-BR"/>
        </w:rPr>
        <w:t xml:space="preserve">tiếp giáp giữa </w:t>
      </w:r>
      <w:r w:rsidR="00CE720D">
        <w:rPr>
          <w:color w:val="000000"/>
          <w:lang w:val="pt-BR"/>
        </w:rPr>
        <w:t>biên giới Việt Nam – Campuchia;</w:t>
      </w:r>
    </w:p>
    <w:p w:rsidR="00E727B2" w:rsidRPr="00D3123B" w:rsidRDefault="00E727B2" w:rsidP="00074437">
      <w:pPr>
        <w:spacing w:before="60" w:after="60"/>
        <w:ind w:firstLine="851"/>
        <w:jc w:val="both"/>
        <w:rPr>
          <w:color w:val="000000"/>
          <w:lang w:val="pt-BR"/>
        </w:rPr>
      </w:pPr>
      <w:r w:rsidRPr="00074437">
        <w:rPr>
          <w:color w:val="000000"/>
          <w:lang w:val="pt-BR"/>
        </w:rPr>
        <w:t xml:space="preserve">- Tham mưu </w:t>
      </w:r>
      <w:r w:rsidRPr="00D3123B">
        <w:rPr>
          <w:color w:val="000000"/>
          <w:lang w:val="pt-BR"/>
        </w:rPr>
        <w:t xml:space="preserve">xây dựng </w:t>
      </w:r>
      <w:r w:rsidR="00466B78">
        <w:rPr>
          <w:color w:val="000000"/>
          <w:lang w:val="pt-BR"/>
        </w:rPr>
        <w:t xml:space="preserve">Đề cương </w:t>
      </w:r>
      <w:r w:rsidRPr="00D3123B">
        <w:rPr>
          <w:color w:val="000000"/>
          <w:lang w:val="pt-BR"/>
        </w:rPr>
        <w:t xml:space="preserve">Quy chế về phân cấp quản lý, khai thác và thực hiện </w:t>
      </w:r>
      <w:r w:rsidR="00F564EC">
        <w:rPr>
          <w:color w:val="000000"/>
          <w:lang w:val="pt-BR"/>
        </w:rPr>
        <w:t xml:space="preserve">công tác </w:t>
      </w:r>
      <w:r w:rsidRPr="00D3123B">
        <w:rPr>
          <w:color w:val="000000"/>
          <w:lang w:val="pt-BR"/>
        </w:rPr>
        <w:t>bảo trì hệ t</w:t>
      </w:r>
      <w:r w:rsidR="00F564EC">
        <w:rPr>
          <w:color w:val="000000"/>
          <w:lang w:val="pt-BR"/>
        </w:rPr>
        <w:t xml:space="preserve">hống đường bộ trên địa bàn tỉnh để </w:t>
      </w:r>
      <w:r w:rsidR="008711E0">
        <w:rPr>
          <w:color w:val="000000"/>
          <w:lang w:val="pt-BR"/>
        </w:rPr>
        <w:t xml:space="preserve">tổ chức lấy ý kiến </w:t>
      </w:r>
      <w:r w:rsidR="00F564EC">
        <w:rPr>
          <w:color w:val="000000"/>
          <w:lang w:val="pt-BR"/>
        </w:rPr>
        <w:t>BGĐ Sở, các phòng nghiệp vụ và Phòng Kinh tế - Hạ tầng các huyện, Phòng quản lý đô thị thành phố;</w:t>
      </w:r>
    </w:p>
    <w:p w:rsidR="007620ED" w:rsidRDefault="00E727B2" w:rsidP="005020BC">
      <w:pPr>
        <w:spacing w:before="60" w:after="60"/>
        <w:ind w:firstLine="851"/>
        <w:jc w:val="both"/>
        <w:rPr>
          <w:color w:val="000000"/>
          <w:lang w:val="pt-BR"/>
        </w:rPr>
      </w:pPr>
      <w:r w:rsidRPr="00D3123B">
        <w:rPr>
          <w:color w:val="000000"/>
          <w:lang w:val="pt-BR"/>
        </w:rPr>
        <w:t>- Tham mưu xây dựng dự thảo Quy định về thủ tục hành chính cho phép sử dụng tạm thời lòng đường, hè phố không vào mục đích giao thông;</w:t>
      </w:r>
    </w:p>
    <w:p w:rsidR="007620ED" w:rsidRDefault="008711E0" w:rsidP="00EF13A2">
      <w:pPr>
        <w:spacing w:before="60" w:after="60"/>
        <w:ind w:firstLine="851"/>
        <w:jc w:val="both"/>
        <w:rPr>
          <w:color w:val="000000"/>
          <w:lang w:val="pt-BR"/>
        </w:rPr>
      </w:pPr>
      <w:r>
        <w:rPr>
          <w:color w:val="000000"/>
          <w:lang w:val="pt-BR"/>
        </w:rPr>
        <w:t xml:space="preserve">- </w:t>
      </w:r>
      <w:r w:rsidR="00F42397">
        <w:rPr>
          <w:color w:val="000000"/>
          <w:lang w:val="pt-BR"/>
        </w:rPr>
        <w:t>Tiếp tục t</w:t>
      </w:r>
      <w:r>
        <w:rPr>
          <w:color w:val="000000"/>
          <w:lang w:val="pt-BR"/>
        </w:rPr>
        <w:t xml:space="preserve">ham mưu bổ sung </w:t>
      </w:r>
      <w:r w:rsidR="00F42397">
        <w:rPr>
          <w:color w:val="000000"/>
          <w:lang w:val="pt-BR"/>
        </w:rPr>
        <w:t xml:space="preserve">lắp đặt đèn chiếu sáng </w:t>
      </w:r>
      <w:r w:rsidR="00F42397">
        <w:rPr>
          <w:lang w:val="nl-NL"/>
        </w:rPr>
        <w:t>một số đoạn có nguy cơ mất an toàn trên tuyến đường tỉnh ĐT 784;</w:t>
      </w:r>
    </w:p>
    <w:p w:rsidR="00DC254B" w:rsidRDefault="00DC254B" w:rsidP="001862DD">
      <w:pPr>
        <w:spacing w:before="120" w:after="120"/>
        <w:ind w:firstLine="720"/>
        <w:jc w:val="both"/>
        <w:rPr>
          <w:b/>
          <w:lang w:val="nl-NL"/>
        </w:rPr>
      </w:pPr>
      <w:r w:rsidRPr="00D64980">
        <w:rPr>
          <w:b/>
          <w:lang w:val="nl-NL"/>
        </w:rPr>
        <w:lastRenderedPageBreak/>
        <w:t xml:space="preserve">2. Phòng Quản lý chất lượng </w:t>
      </w:r>
      <w:r w:rsidR="00D64980" w:rsidRPr="00D64980">
        <w:rPr>
          <w:b/>
          <w:lang w:val="nl-NL"/>
        </w:rPr>
        <w:t>công trình giao thông</w:t>
      </w:r>
      <w:r w:rsidR="000206D9">
        <w:rPr>
          <w:b/>
          <w:lang w:val="nl-NL"/>
        </w:rPr>
        <w:t xml:space="preserve"> (Phòng QLCLCTGT)</w:t>
      </w:r>
    </w:p>
    <w:p w:rsidR="00D71CF0" w:rsidRPr="00995F1B" w:rsidRDefault="00D71CF0" w:rsidP="00995F1B">
      <w:pPr>
        <w:spacing w:before="120" w:after="120"/>
        <w:ind w:firstLine="720"/>
        <w:jc w:val="both"/>
        <w:rPr>
          <w:lang w:val="nl-NL"/>
        </w:rPr>
      </w:pPr>
      <w:r w:rsidRPr="00995F1B">
        <w:rPr>
          <w:lang w:val="nl-NL"/>
        </w:rPr>
        <w:t xml:space="preserve">- </w:t>
      </w:r>
      <w:r w:rsidR="00777FEE" w:rsidRPr="00995F1B">
        <w:rPr>
          <w:lang w:val="nl-NL"/>
        </w:rPr>
        <w:t>Khẩn trương t</w:t>
      </w:r>
      <w:r w:rsidRPr="00995F1B">
        <w:rPr>
          <w:lang w:val="nl-NL"/>
        </w:rPr>
        <w:t xml:space="preserve">ham mưu </w:t>
      </w:r>
      <w:r w:rsidR="00FD746E" w:rsidRPr="00995F1B">
        <w:rPr>
          <w:lang w:val="nl-NL"/>
        </w:rPr>
        <w:t>lập kế hoạch t</w:t>
      </w:r>
      <w:r w:rsidRPr="00995F1B">
        <w:rPr>
          <w:lang w:val="nl-NL"/>
        </w:rPr>
        <w:t>ổ chức thẩm định, thẩm tra và kiểm tra chất lượng các dự án giao thông theo Nghị định số 46/2015/NĐ-CP ngày 12/5/2015 của Chính phủ về quản lý chất lượng và bảo trì công trình xây dựng;</w:t>
      </w:r>
    </w:p>
    <w:p w:rsidR="00D71CF0" w:rsidRPr="00995F1B" w:rsidRDefault="00D71CF0" w:rsidP="00995F1B">
      <w:pPr>
        <w:spacing w:before="120" w:after="120"/>
        <w:ind w:firstLine="720"/>
        <w:jc w:val="both"/>
        <w:rPr>
          <w:lang w:val="nl-NL"/>
        </w:rPr>
      </w:pPr>
      <w:r w:rsidRPr="00995F1B">
        <w:rPr>
          <w:lang w:val="nl-NL"/>
        </w:rPr>
        <w:t xml:space="preserve">- </w:t>
      </w:r>
      <w:r w:rsidR="00FD746E" w:rsidRPr="00995F1B">
        <w:rPr>
          <w:lang w:val="nl-NL"/>
        </w:rPr>
        <w:t>Tăng cường c</w:t>
      </w:r>
      <w:r w:rsidR="00CD3885" w:rsidRPr="00995F1B">
        <w:rPr>
          <w:lang w:val="nl-NL"/>
        </w:rPr>
        <w:t>ô</w:t>
      </w:r>
      <w:r w:rsidR="00FD746E" w:rsidRPr="00995F1B">
        <w:rPr>
          <w:lang w:val="nl-NL"/>
        </w:rPr>
        <w:t>ng tác t</w:t>
      </w:r>
      <w:r w:rsidRPr="00995F1B">
        <w:rPr>
          <w:lang w:val="nl-NL"/>
        </w:rPr>
        <w:t>ham mưu phối hợp với các địa phương thực hiện tốt nhiệm vụ trục vớt lục bình và tổ chức kiểm tra chất lượng công tác xử lý</w:t>
      </w:r>
      <w:r w:rsidR="00710074" w:rsidRPr="00995F1B">
        <w:rPr>
          <w:lang w:val="nl-NL"/>
        </w:rPr>
        <w:t xml:space="preserve"> lục bình trên sông Vàm Cỏ Đông;</w:t>
      </w:r>
    </w:p>
    <w:p w:rsidR="00D71CF0" w:rsidRPr="00995F1B" w:rsidRDefault="00D71CF0" w:rsidP="00995F1B">
      <w:pPr>
        <w:spacing w:before="120" w:after="120"/>
        <w:ind w:firstLine="720"/>
        <w:jc w:val="both"/>
        <w:rPr>
          <w:lang w:val="nl-NL"/>
        </w:rPr>
      </w:pPr>
      <w:r w:rsidRPr="00995F1B">
        <w:rPr>
          <w:lang w:val="nl-NL"/>
        </w:rPr>
        <w:t xml:space="preserve">- </w:t>
      </w:r>
      <w:r w:rsidR="006006E5" w:rsidRPr="00995F1B">
        <w:rPr>
          <w:lang w:val="nl-NL"/>
        </w:rPr>
        <w:t>T</w:t>
      </w:r>
      <w:r w:rsidRPr="00995F1B">
        <w:rPr>
          <w:lang w:val="nl-NL"/>
        </w:rPr>
        <w:t xml:space="preserve">ham mưu thực hiện các nhiệm vụ theo chức năng, nhiệm vụ  của Sở về thực hiện Chương trình mục tiêu quốc gia xây dựng nông thôn mới tỉnh </w:t>
      </w:r>
      <w:r w:rsidR="00397F90">
        <w:rPr>
          <w:lang w:val="nl-NL"/>
        </w:rPr>
        <w:t>Tây Ninh giai đoạn 2016 – 2020.</w:t>
      </w:r>
      <w:r w:rsidR="00397F90">
        <w:rPr>
          <w:lang w:val="nl-NL"/>
        </w:rPr>
        <w:tab/>
      </w:r>
    </w:p>
    <w:p w:rsidR="001862DD" w:rsidRDefault="00D64980" w:rsidP="001862DD">
      <w:pPr>
        <w:spacing w:before="120" w:after="120"/>
        <w:ind w:firstLine="720"/>
        <w:jc w:val="both"/>
        <w:rPr>
          <w:b/>
          <w:lang w:val="nl-NL"/>
        </w:rPr>
      </w:pPr>
      <w:r>
        <w:rPr>
          <w:b/>
          <w:lang w:val="nl-NL"/>
        </w:rPr>
        <w:t>3</w:t>
      </w:r>
      <w:r w:rsidR="001862DD" w:rsidRPr="00407723">
        <w:rPr>
          <w:b/>
          <w:lang w:val="nl-NL"/>
        </w:rPr>
        <w:t>. Phòng Quản lý vận tải, Phương tiện và Người lái (Phòng QLVT, PT-NL).</w:t>
      </w:r>
    </w:p>
    <w:p w:rsidR="00223350" w:rsidRDefault="00681684" w:rsidP="000D69FF">
      <w:pPr>
        <w:spacing w:before="60" w:after="60"/>
        <w:ind w:firstLine="851"/>
        <w:jc w:val="both"/>
        <w:rPr>
          <w:color w:val="000000"/>
          <w:lang w:val="pt-BR"/>
        </w:rPr>
      </w:pPr>
      <w:r>
        <w:rPr>
          <w:color w:val="000000"/>
          <w:lang w:val="pt-BR"/>
        </w:rPr>
        <w:t xml:space="preserve">- Tham mưu, đề xuất </w:t>
      </w:r>
      <w:r w:rsidR="007D796D" w:rsidRPr="00337C6C">
        <w:rPr>
          <w:color w:val="000000"/>
          <w:lang w:val="pt-BR"/>
        </w:rPr>
        <w:t xml:space="preserve">kêu gọi </w:t>
      </w:r>
      <w:r w:rsidR="00E95D29" w:rsidRPr="00337C6C">
        <w:rPr>
          <w:color w:val="000000"/>
          <w:lang w:val="pt-BR"/>
        </w:rPr>
        <w:t xml:space="preserve">các doanh nghiệp vận tải hành khách </w:t>
      </w:r>
      <w:r w:rsidR="00543ADE" w:rsidRPr="00337C6C">
        <w:rPr>
          <w:color w:val="000000"/>
          <w:lang w:val="pt-BR"/>
        </w:rPr>
        <w:t xml:space="preserve">trên địa bàn tỉnh </w:t>
      </w:r>
      <w:r w:rsidR="007D796D" w:rsidRPr="00337C6C">
        <w:rPr>
          <w:color w:val="000000"/>
          <w:lang w:val="pt-BR"/>
        </w:rPr>
        <w:t xml:space="preserve">xây dựng lộ trình </w:t>
      </w:r>
      <w:r w:rsidR="00560B8D" w:rsidRPr="00337C6C">
        <w:rPr>
          <w:color w:val="000000"/>
          <w:lang w:val="pt-BR"/>
        </w:rPr>
        <w:t>sử dụng xe buýt chất lượng cao</w:t>
      </w:r>
      <w:r w:rsidR="00560B8D">
        <w:rPr>
          <w:color w:val="000000"/>
          <w:lang w:val="pt-BR"/>
        </w:rPr>
        <w:t xml:space="preserve">, </w:t>
      </w:r>
      <w:r w:rsidR="00560B8D" w:rsidRPr="00337C6C">
        <w:rPr>
          <w:color w:val="000000"/>
          <w:lang w:val="pt-BR"/>
        </w:rPr>
        <w:t>nâng cao tính tiệ</w:t>
      </w:r>
      <w:r w:rsidR="00560B8D">
        <w:rPr>
          <w:color w:val="000000"/>
          <w:lang w:val="pt-BR"/>
        </w:rPr>
        <w:t xml:space="preserve">n nghi của dịch vụ và </w:t>
      </w:r>
      <w:r w:rsidR="001A5739">
        <w:rPr>
          <w:color w:val="000000"/>
          <w:lang w:val="pt-BR"/>
        </w:rPr>
        <w:t xml:space="preserve">khảo sát </w:t>
      </w:r>
      <w:r w:rsidR="007D796D" w:rsidRPr="00337C6C">
        <w:rPr>
          <w:color w:val="000000"/>
          <w:lang w:val="pt-BR"/>
        </w:rPr>
        <w:t xml:space="preserve">mở </w:t>
      </w:r>
      <w:r w:rsidR="00560B8D">
        <w:rPr>
          <w:color w:val="000000"/>
          <w:lang w:val="pt-BR"/>
        </w:rPr>
        <w:t xml:space="preserve">thêm các </w:t>
      </w:r>
      <w:r w:rsidR="007D796D" w:rsidRPr="00337C6C">
        <w:rPr>
          <w:color w:val="000000"/>
          <w:lang w:val="pt-BR"/>
        </w:rPr>
        <w:t>tuyến mới</w:t>
      </w:r>
      <w:r w:rsidR="007B0786">
        <w:rPr>
          <w:color w:val="000000"/>
          <w:lang w:val="pt-BR"/>
        </w:rPr>
        <w:t xml:space="preserve"> </w:t>
      </w:r>
      <w:r w:rsidR="007B0786" w:rsidRPr="00337C6C">
        <w:rPr>
          <w:color w:val="000000"/>
          <w:lang w:val="pt-BR"/>
        </w:rPr>
        <w:t>để phát triển loại hình vận tải hành khách công cộng bằng xe buýt, qua đó thu hút ngày càng nhiều người dân lựa chọn sử dụng loại phương tiện nhiều tiện ích này trong tiến trình đô thị h</w:t>
      </w:r>
      <w:r w:rsidR="00102855">
        <w:rPr>
          <w:color w:val="000000"/>
          <w:lang w:val="pt-BR"/>
        </w:rPr>
        <w:t>óa</w:t>
      </w:r>
      <w:r w:rsidR="007B0786" w:rsidRPr="00337C6C">
        <w:rPr>
          <w:color w:val="000000"/>
          <w:lang w:val="pt-BR"/>
        </w:rPr>
        <w:t>.</w:t>
      </w:r>
      <w:r w:rsidR="007B0786">
        <w:rPr>
          <w:color w:val="000000"/>
          <w:lang w:val="pt-BR"/>
        </w:rPr>
        <w:t xml:space="preserve"> </w:t>
      </w:r>
      <w:r>
        <w:rPr>
          <w:color w:val="000000"/>
          <w:lang w:val="pt-BR"/>
        </w:rPr>
        <w:t>Mặc dù hiện nay đang d</w:t>
      </w:r>
      <w:r w:rsidRPr="00337C6C">
        <w:rPr>
          <w:color w:val="000000"/>
          <w:lang w:val="pt-BR"/>
        </w:rPr>
        <w:t>uy trì hoạt động 07 tuyến xe buýt trong t</w:t>
      </w:r>
      <w:r w:rsidR="00560B8D">
        <w:rPr>
          <w:color w:val="000000"/>
          <w:lang w:val="pt-BR"/>
        </w:rPr>
        <w:t xml:space="preserve">ỉnh với số lượng 72 xe các loại, </w:t>
      </w:r>
      <w:r w:rsidR="000D69FF" w:rsidRPr="00337C6C">
        <w:rPr>
          <w:color w:val="000000"/>
          <w:lang w:val="pt-BR"/>
        </w:rPr>
        <w:t>về cơ bản vẫn đáp ứng đầy đủ các tiêu chuẩn kỹ thuật bảo đảm điều kiện vận chuyển hành khách an toàn</w:t>
      </w:r>
      <w:r w:rsidR="000D69FF">
        <w:rPr>
          <w:color w:val="000000"/>
          <w:lang w:val="pt-BR"/>
        </w:rPr>
        <w:t xml:space="preserve">, </w:t>
      </w:r>
      <w:r w:rsidR="00560B8D">
        <w:rPr>
          <w:color w:val="000000"/>
          <w:lang w:val="pt-BR"/>
        </w:rPr>
        <w:t>tuy nhiên p</w:t>
      </w:r>
      <w:r w:rsidR="00223350" w:rsidRPr="00337C6C">
        <w:rPr>
          <w:color w:val="000000"/>
          <w:lang w:val="pt-BR"/>
        </w:rPr>
        <w:t>hần lớn các phươn</w:t>
      </w:r>
      <w:r w:rsidR="000D69FF">
        <w:rPr>
          <w:color w:val="000000"/>
          <w:lang w:val="pt-BR"/>
        </w:rPr>
        <w:t>g tiện đang hoạt động đều đã cũ và thiếu tiện nghi</w:t>
      </w:r>
      <w:r w:rsidR="00223350" w:rsidRPr="00337C6C">
        <w:rPr>
          <w:color w:val="000000"/>
          <w:lang w:val="pt-BR"/>
        </w:rPr>
        <w:t>.</w:t>
      </w:r>
    </w:p>
    <w:p w:rsidR="00D051A9" w:rsidRPr="00835437" w:rsidRDefault="00D051A9" w:rsidP="00835437">
      <w:pPr>
        <w:spacing w:before="60" w:after="60"/>
        <w:ind w:firstLine="851"/>
        <w:jc w:val="both"/>
      </w:pPr>
      <w:r>
        <w:t xml:space="preserve">- Tiếp tục </w:t>
      </w:r>
      <w:r w:rsidR="00835437">
        <w:t xml:space="preserve">công bố </w:t>
      </w:r>
      <w:r w:rsidR="00A50AAF">
        <w:t xml:space="preserve">các </w:t>
      </w:r>
      <w:r w:rsidRPr="00BE2987">
        <w:t xml:space="preserve">điểm </w:t>
      </w:r>
      <w:r w:rsidR="00835437">
        <w:t>dừng đón trả khách tuyến cố định theo quy hoạch;</w:t>
      </w:r>
    </w:p>
    <w:p w:rsidR="00223350" w:rsidRPr="00DC781E" w:rsidRDefault="00102855" w:rsidP="00DC781E">
      <w:pPr>
        <w:spacing w:before="60" w:after="60"/>
        <w:ind w:firstLine="851"/>
        <w:jc w:val="both"/>
        <w:rPr>
          <w:color w:val="000000"/>
          <w:lang w:val="pt-BR"/>
        </w:rPr>
      </w:pPr>
      <w:r>
        <w:rPr>
          <w:color w:val="000000"/>
          <w:lang w:val="pt-BR"/>
        </w:rPr>
        <w:t xml:space="preserve">- Tham mưu đ/c PGĐ Trịnh Văn Lo chủ trì mời 02 đơn vị vận tải hành khách tuyến cố định (Đồng Phước và Quốc Dũng) để tính toán giá thành dịch vụ và thống nhất đưa ra mức giá phù hợp với cự ly vận chuyển, </w:t>
      </w:r>
      <w:r w:rsidR="003B3013">
        <w:rPr>
          <w:color w:val="000000"/>
          <w:lang w:val="pt-BR"/>
        </w:rPr>
        <w:t xml:space="preserve">nhằm đảm bảo hài hòa quyền lợi của doanh nghiệp và người dân </w:t>
      </w:r>
      <w:r w:rsidR="00A50AAF">
        <w:rPr>
          <w:color w:val="000000"/>
          <w:lang w:val="pt-BR"/>
        </w:rPr>
        <w:t xml:space="preserve">khi </w:t>
      </w:r>
      <w:r w:rsidR="003B3013">
        <w:rPr>
          <w:color w:val="000000"/>
          <w:lang w:val="pt-BR"/>
        </w:rPr>
        <w:t>sử dụng dịch vụ;</w:t>
      </w:r>
    </w:p>
    <w:p w:rsidR="001E1212" w:rsidRDefault="00BD22E6" w:rsidP="00DC781E">
      <w:pPr>
        <w:spacing w:before="120" w:after="120"/>
        <w:ind w:firstLine="720"/>
        <w:jc w:val="both"/>
        <w:rPr>
          <w:lang w:val="pt-BR"/>
        </w:rPr>
      </w:pPr>
      <w:r>
        <w:rPr>
          <w:lang w:val="nl-NL"/>
        </w:rPr>
        <w:t xml:space="preserve">- </w:t>
      </w:r>
      <w:r w:rsidR="00DC781E">
        <w:rPr>
          <w:lang w:val="nl-NL"/>
        </w:rPr>
        <w:t>Tiếp tục chú trọng công tác p</w:t>
      </w:r>
      <w:r>
        <w:rPr>
          <w:lang w:val="nl-NL"/>
        </w:rPr>
        <w:t xml:space="preserve">hối hợp với Thanh tra giao thông xây dựng kế hoạch kiểm tra, giám sát công tác đào tạo </w:t>
      </w:r>
      <w:r w:rsidR="00CB6E05">
        <w:rPr>
          <w:lang w:val="nl-NL"/>
        </w:rPr>
        <w:t>tại c</w:t>
      </w:r>
      <w:r w:rsidR="00CB6E05" w:rsidRPr="00CC7551">
        <w:rPr>
          <w:lang w:val="pt-BR"/>
        </w:rPr>
        <w:t>ác cơ sở đào tạo lái xe</w:t>
      </w:r>
      <w:r w:rsidR="00CB6E05">
        <w:rPr>
          <w:lang w:val="pt-BR"/>
        </w:rPr>
        <w:t xml:space="preserve">. </w:t>
      </w:r>
    </w:p>
    <w:p w:rsidR="00003A84" w:rsidRDefault="001E1212" w:rsidP="00F042DC">
      <w:pPr>
        <w:spacing w:before="120" w:after="120"/>
        <w:ind w:firstLine="720"/>
        <w:jc w:val="both"/>
        <w:rPr>
          <w:lang w:val="pt-BR"/>
        </w:rPr>
      </w:pPr>
      <w:r>
        <w:rPr>
          <w:lang w:val="pt-BR"/>
        </w:rPr>
        <w:t xml:space="preserve">- </w:t>
      </w:r>
      <w:r w:rsidR="00F042DC">
        <w:rPr>
          <w:lang w:val="pt-BR"/>
        </w:rPr>
        <w:t>Duy trì</w:t>
      </w:r>
      <w:r w:rsidR="007D0B5A" w:rsidRPr="007D0B5A">
        <w:rPr>
          <w:lang w:val="pt-BR"/>
        </w:rPr>
        <w:t xml:space="preserve"> thực hiện kiểm tra chuyên đề về truyền dữ liệu; xử lý các trường hợp </w:t>
      </w:r>
      <w:r>
        <w:rPr>
          <w:lang w:val="pt-BR"/>
        </w:rPr>
        <w:t>vi phạm theo quy định hiện hành</w:t>
      </w:r>
      <w:r w:rsidR="007D0B5A" w:rsidRPr="007D0B5A">
        <w:rPr>
          <w:lang w:val="pt-BR"/>
        </w:rPr>
        <w:t>. Tập trung kiểm tra việc chấp hành các quy định về kinh doanh, điều kiện kinh doanh đối với c</w:t>
      </w:r>
      <w:r w:rsidR="007D0B5A">
        <w:rPr>
          <w:lang w:val="pt-BR"/>
        </w:rPr>
        <w:t xml:space="preserve">ác đơn vị kinh doanh vận tải </w:t>
      </w:r>
      <w:r w:rsidR="007D0B5A" w:rsidRPr="007D0B5A">
        <w:rPr>
          <w:lang w:val="pt-BR"/>
        </w:rPr>
        <w:t xml:space="preserve">vi phạm khi trích xuất dữ liệu từ thiết bị </w:t>
      </w:r>
      <w:r w:rsidR="007D0B5A">
        <w:rPr>
          <w:lang w:val="pt-BR"/>
        </w:rPr>
        <w:t>giám sát hành trình.</w:t>
      </w:r>
      <w:r w:rsidR="007D0B5A" w:rsidRPr="007D0B5A">
        <w:rPr>
          <w:lang w:val="pt-BR"/>
        </w:rPr>
        <w:t xml:space="preserve"> </w:t>
      </w:r>
    </w:p>
    <w:p w:rsidR="00995F1B" w:rsidRDefault="00F042DC" w:rsidP="00E92EAC">
      <w:pPr>
        <w:spacing w:before="120" w:after="120"/>
        <w:ind w:firstLine="720"/>
        <w:jc w:val="both"/>
        <w:rPr>
          <w:rFonts w:eastAsia="Arial"/>
          <w:b/>
        </w:rPr>
      </w:pPr>
      <w:r>
        <w:rPr>
          <w:rFonts w:eastAsia="Arial"/>
          <w:b/>
        </w:rPr>
        <w:t>4</w:t>
      </w:r>
      <w:r w:rsidR="0068074E" w:rsidRPr="00D95AAA">
        <w:rPr>
          <w:rFonts w:eastAsia="Arial"/>
          <w:b/>
        </w:rPr>
        <w:t xml:space="preserve">. </w:t>
      </w:r>
      <w:r w:rsidR="00995F1B">
        <w:rPr>
          <w:rFonts w:eastAsia="Arial"/>
          <w:b/>
        </w:rPr>
        <w:t>Cảng vụ đường thủy nội địa</w:t>
      </w:r>
    </w:p>
    <w:p w:rsidR="002C6002" w:rsidRDefault="002C6002" w:rsidP="002C6002">
      <w:pPr>
        <w:spacing w:before="60" w:after="60"/>
        <w:ind w:firstLine="720"/>
        <w:jc w:val="both"/>
        <w:rPr>
          <w:color w:val="000000"/>
          <w:lang w:val="pt-BR"/>
        </w:rPr>
      </w:pPr>
      <w:r>
        <w:rPr>
          <w:rFonts w:eastAsia="Arial"/>
        </w:rPr>
        <w:t xml:space="preserve">- Tiếp tục phát huy công tác </w:t>
      </w:r>
      <w:r w:rsidRPr="00752E52">
        <w:rPr>
          <w:color w:val="000000"/>
          <w:lang w:val="pt-BR"/>
        </w:rPr>
        <w:t xml:space="preserve">phối hợp </w:t>
      </w:r>
      <w:r>
        <w:rPr>
          <w:color w:val="000000"/>
          <w:lang w:val="pt-BR"/>
        </w:rPr>
        <w:t>với</w:t>
      </w:r>
      <w:r w:rsidRPr="00752E52">
        <w:rPr>
          <w:color w:val="000000"/>
          <w:lang w:val="pt-BR"/>
        </w:rPr>
        <w:t xml:space="preserve"> các cơ quan chức năng có liên quan vận động, kiểm tra các chủ phương tiện thủy nội địa, các bến thủy nội địa thực hiện đúng quy định về công tác đăng ký, đăng kiểm phương tiện và công tác kiểm tra quản lý các bến thủy nội </w:t>
      </w:r>
      <w:r w:rsidR="00B80544">
        <w:rPr>
          <w:color w:val="000000"/>
          <w:lang w:val="pt-BR"/>
        </w:rPr>
        <w:t xml:space="preserve">địa, các bến khách ngang sông; </w:t>
      </w:r>
      <w:r w:rsidR="00B80544" w:rsidRPr="00752E52">
        <w:rPr>
          <w:color w:val="000000"/>
          <w:lang w:val="pt-BR"/>
        </w:rPr>
        <w:t xml:space="preserve">Phối hợp </w:t>
      </w:r>
      <w:r w:rsidR="00B80544" w:rsidRPr="00752E52">
        <w:rPr>
          <w:color w:val="000000"/>
          <w:lang w:val="pt-BR"/>
        </w:rPr>
        <w:lastRenderedPageBreak/>
        <w:t xml:space="preserve">với </w:t>
      </w:r>
      <w:r w:rsidR="00B80544">
        <w:rPr>
          <w:color w:val="000000"/>
          <w:lang w:val="pt-BR"/>
        </w:rPr>
        <w:t xml:space="preserve">Thanh tra giao thông, </w:t>
      </w:r>
      <w:r w:rsidR="00B80544" w:rsidRPr="00752E52">
        <w:rPr>
          <w:color w:val="000000"/>
          <w:lang w:val="pt-BR"/>
        </w:rPr>
        <w:t xml:space="preserve">UBND các huyện, thành phố và </w:t>
      </w:r>
      <w:r w:rsidR="00B80544">
        <w:rPr>
          <w:color w:val="000000"/>
          <w:lang w:val="pt-BR"/>
        </w:rPr>
        <w:t xml:space="preserve">các </w:t>
      </w:r>
      <w:r w:rsidR="00B80544" w:rsidRPr="00752E52">
        <w:rPr>
          <w:color w:val="000000"/>
          <w:lang w:val="pt-BR"/>
        </w:rPr>
        <w:t>lực lượng chức năng đẩy mạnh công tác kiểm tra, kiểm soát việc chấp hành quy định pháp luật về an toàn giao thông đường thủy nội địa tại các cảng, bến thủy nội địa, bến khách ngang sông.</w:t>
      </w:r>
    </w:p>
    <w:p w:rsidR="00A94A1D" w:rsidRPr="00752E52" w:rsidRDefault="00CE720D" w:rsidP="00A5520C">
      <w:pPr>
        <w:spacing w:before="60" w:after="60"/>
        <w:ind w:firstLine="851"/>
        <w:jc w:val="both"/>
        <w:rPr>
          <w:color w:val="000000"/>
          <w:lang w:val="pt-BR"/>
        </w:rPr>
      </w:pPr>
      <w:r>
        <w:rPr>
          <w:color w:val="000000"/>
          <w:lang w:val="pt-BR"/>
        </w:rPr>
        <w:t xml:space="preserve">- Thống kê, tổng hợp và báo cáo định kỳ về tổng sản lượng hàng hóa vận tải đường thủy tại các cảng, bến thuộc thẩm quyền quản lý nhằm phục vụ cho công tác </w:t>
      </w:r>
      <w:r w:rsidR="00572AA9">
        <w:rPr>
          <w:color w:val="000000"/>
          <w:lang w:val="pt-BR"/>
        </w:rPr>
        <w:t xml:space="preserve">nghiên cứu, </w:t>
      </w:r>
      <w:r>
        <w:rPr>
          <w:color w:val="000000"/>
          <w:lang w:val="pt-BR"/>
        </w:rPr>
        <w:t xml:space="preserve">đánh giá </w:t>
      </w:r>
      <w:r w:rsidR="00A60A45">
        <w:rPr>
          <w:color w:val="000000"/>
          <w:lang w:val="pt-BR"/>
        </w:rPr>
        <w:t>và quy hoạch phát triển vận tải đường thủy của tỉnh.</w:t>
      </w:r>
    </w:p>
    <w:p w:rsidR="0068074E" w:rsidRPr="00D95AAA" w:rsidRDefault="00995F1B" w:rsidP="00E92EAC">
      <w:pPr>
        <w:spacing w:before="120" w:after="120"/>
        <w:ind w:firstLine="720"/>
        <w:jc w:val="both"/>
        <w:rPr>
          <w:rFonts w:eastAsia="Arial"/>
          <w:b/>
        </w:rPr>
      </w:pPr>
      <w:r>
        <w:rPr>
          <w:rFonts w:eastAsia="Arial"/>
          <w:b/>
        </w:rPr>
        <w:t xml:space="preserve">5. </w:t>
      </w:r>
      <w:r w:rsidR="0068074E" w:rsidRPr="00D95AAA">
        <w:rPr>
          <w:rFonts w:eastAsia="Arial"/>
          <w:b/>
        </w:rPr>
        <w:t>Thanh tra giao thông</w:t>
      </w:r>
      <w:r w:rsidR="00D95AAA">
        <w:rPr>
          <w:rFonts w:eastAsia="Arial"/>
          <w:b/>
        </w:rPr>
        <w:t xml:space="preserve"> vận tải</w:t>
      </w:r>
    </w:p>
    <w:p w:rsidR="00634AD8" w:rsidRPr="00D051A9" w:rsidRDefault="0068074E" w:rsidP="00D051A9">
      <w:pPr>
        <w:spacing w:before="60" w:after="60"/>
        <w:ind w:firstLine="851"/>
        <w:jc w:val="both"/>
        <w:rPr>
          <w:color w:val="000000"/>
          <w:lang w:val="pt-BR"/>
        </w:rPr>
      </w:pPr>
      <w:r w:rsidRPr="00D051A9">
        <w:rPr>
          <w:color w:val="000000"/>
          <w:lang w:val="pt-BR"/>
        </w:rPr>
        <w:t xml:space="preserve">- </w:t>
      </w:r>
      <w:r w:rsidR="00634AD8" w:rsidRPr="00D051A9">
        <w:rPr>
          <w:color w:val="000000"/>
          <w:lang w:val="pt-BR"/>
        </w:rPr>
        <w:t>Khẩn trương phối hợp với Phòng Kế hoạch – Tài chính- QLKCHTGT tham mưu thực hiện quy trình trang bị thiết bị cho lực lượng TTGT theo Công văn số 268/STC-QLGCS ngày 26/01/2018 của Sở Tài chính và Công văn số 340/UBND-KTTC ngày 07/02/2018 của UBND tỉnh;</w:t>
      </w:r>
    </w:p>
    <w:p w:rsidR="005D2CB1" w:rsidRDefault="005D2CB1" w:rsidP="00D051A9">
      <w:pPr>
        <w:spacing w:before="60" w:after="60"/>
        <w:ind w:firstLine="851"/>
        <w:jc w:val="both"/>
        <w:rPr>
          <w:color w:val="000000"/>
          <w:lang w:val="pt-BR"/>
        </w:rPr>
      </w:pPr>
      <w:r w:rsidRPr="00D051A9">
        <w:rPr>
          <w:color w:val="000000"/>
          <w:lang w:val="pt-BR"/>
        </w:rPr>
        <w:t xml:space="preserve">- Tham mưu </w:t>
      </w:r>
      <w:r w:rsidR="00C00C5D">
        <w:rPr>
          <w:color w:val="000000"/>
          <w:lang w:val="pt-BR"/>
        </w:rPr>
        <w:t xml:space="preserve">tổ chức hội nghị sơ kết và </w:t>
      </w:r>
      <w:r w:rsidRPr="00D051A9">
        <w:rPr>
          <w:color w:val="000000"/>
          <w:lang w:val="pt-BR"/>
        </w:rPr>
        <w:t xml:space="preserve">dự thảo báo cáo thực hiện </w:t>
      </w:r>
      <w:r w:rsidRPr="009F173F">
        <w:rPr>
          <w:color w:val="000000"/>
          <w:lang w:val="pt-BR"/>
        </w:rPr>
        <w:t xml:space="preserve">Quyết định số 1632/QĐ-UBND, ngày 18/7/2017 của UBND tỉnh về ban hành Kế hoạch chấn chỉnh tình trạng lấn chiếm lòng đường, vỉa hè, vi phạm hành lang an toàn giao thông trên địa bàn tỉnh.  </w:t>
      </w:r>
    </w:p>
    <w:p w:rsidR="005D2CB1" w:rsidRDefault="005D2CB1" w:rsidP="00D051A9">
      <w:pPr>
        <w:spacing w:before="60" w:after="60"/>
        <w:ind w:firstLine="851"/>
        <w:jc w:val="both"/>
        <w:rPr>
          <w:color w:val="000000"/>
          <w:lang w:val="pt-BR"/>
        </w:rPr>
      </w:pPr>
      <w:r>
        <w:rPr>
          <w:color w:val="000000"/>
          <w:lang w:val="pt-BR"/>
        </w:rPr>
        <w:t xml:space="preserve">- Lập kế hoạch cụ thể </w:t>
      </w:r>
      <w:r w:rsidR="00D95AAA" w:rsidRPr="00D051A9">
        <w:rPr>
          <w:color w:val="000000"/>
          <w:lang w:val="pt-BR"/>
        </w:rPr>
        <w:t xml:space="preserve">các biện pháp kiểm tra, kiểm soát và xử lý nghiêm </w:t>
      </w:r>
      <w:r w:rsidR="00854B45" w:rsidRPr="00D051A9">
        <w:rPr>
          <w:color w:val="000000"/>
          <w:lang w:val="pt-BR"/>
        </w:rPr>
        <w:t xml:space="preserve">các </w:t>
      </w:r>
      <w:r w:rsidR="00D95AAA" w:rsidRPr="00D051A9">
        <w:rPr>
          <w:color w:val="000000"/>
          <w:lang w:val="pt-BR"/>
        </w:rPr>
        <w:t xml:space="preserve">hành vi </w:t>
      </w:r>
      <w:r w:rsidR="00854B45" w:rsidRPr="00D051A9">
        <w:rPr>
          <w:color w:val="000000"/>
          <w:lang w:val="pt-BR"/>
        </w:rPr>
        <w:t>vi phạm hành lang an toàn giao thông đường bộ</w:t>
      </w:r>
      <w:r w:rsidR="00ED6792" w:rsidRPr="00D051A9">
        <w:rPr>
          <w:color w:val="000000"/>
          <w:lang w:val="pt-BR"/>
        </w:rPr>
        <w:t xml:space="preserve">, </w:t>
      </w:r>
      <w:r w:rsidRPr="00D051A9">
        <w:rPr>
          <w:color w:val="000000"/>
          <w:lang w:val="pt-BR"/>
        </w:rPr>
        <w:t xml:space="preserve">không để phát sinh việc tái lấn chiếm </w:t>
      </w:r>
      <w:r w:rsidR="005E049F" w:rsidRPr="00D051A9">
        <w:rPr>
          <w:color w:val="000000"/>
          <w:lang w:val="pt-BR"/>
        </w:rPr>
        <w:t>trên các tuyến đã được lập lại kỷ cương</w:t>
      </w:r>
      <w:r w:rsidR="008C3AAC" w:rsidRPr="00D051A9">
        <w:rPr>
          <w:color w:val="000000"/>
          <w:lang w:val="pt-BR"/>
        </w:rPr>
        <w:t xml:space="preserve">; </w:t>
      </w:r>
      <w:r w:rsidR="00D051A9">
        <w:rPr>
          <w:color w:val="000000"/>
          <w:lang w:val="pt-BR"/>
        </w:rPr>
        <w:t>Phối hợp t</w:t>
      </w:r>
      <w:r w:rsidR="008C3AAC" w:rsidRPr="00D051A9">
        <w:rPr>
          <w:color w:val="000000"/>
          <w:lang w:val="pt-BR"/>
        </w:rPr>
        <w:t xml:space="preserve">ham </w:t>
      </w:r>
      <w:r w:rsidR="005E049F" w:rsidRPr="00D051A9">
        <w:rPr>
          <w:color w:val="000000"/>
          <w:lang w:val="pt-BR"/>
        </w:rPr>
        <w:t>mưu đ/c PGĐ Lê Văn Đúng chủ trì mời Phòng Kinh tế - Hạ tầng các huyện</w:t>
      </w:r>
      <w:r w:rsidR="0062665E" w:rsidRPr="00D051A9">
        <w:rPr>
          <w:color w:val="000000"/>
          <w:lang w:val="pt-BR"/>
        </w:rPr>
        <w:t>,</w:t>
      </w:r>
      <w:r w:rsidR="005E049F" w:rsidRPr="00D051A9">
        <w:rPr>
          <w:color w:val="000000"/>
          <w:lang w:val="pt-BR"/>
        </w:rPr>
        <w:t xml:space="preserve"> Phòng Quản lý đô thị thành phố</w:t>
      </w:r>
      <w:r w:rsidR="0062665E" w:rsidRPr="00D051A9">
        <w:rPr>
          <w:color w:val="000000"/>
          <w:lang w:val="pt-BR"/>
        </w:rPr>
        <w:t xml:space="preserve"> tổ chức rà soát, đề xuất và thống nhất công tác phối hợp xử lý các tuyến đường trọng điểm đang bị lấn chiếm lòng lề đường, vỉa hè, vi phạm hành lang an toàn giao thông đường bộ để đưa vào kế hoạch xử lý năm 2018 theo tinh thần </w:t>
      </w:r>
      <w:r w:rsidR="0062665E" w:rsidRPr="009F173F">
        <w:rPr>
          <w:color w:val="000000"/>
          <w:lang w:val="pt-BR"/>
        </w:rPr>
        <w:t>Quyết định số 1632/QĐ-UBND, ngày 18/7/2017 của UBND tỉnh</w:t>
      </w:r>
      <w:r w:rsidR="00882B5E">
        <w:rPr>
          <w:color w:val="000000"/>
          <w:lang w:val="pt-BR"/>
        </w:rPr>
        <w:t>.</w:t>
      </w:r>
    </w:p>
    <w:p w:rsidR="00882B5E" w:rsidRPr="00712E5E" w:rsidRDefault="00882B5E" w:rsidP="00D051A9">
      <w:pPr>
        <w:spacing w:before="60" w:after="60"/>
        <w:ind w:firstLine="851"/>
        <w:jc w:val="both"/>
        <w:rPr>
          <w:b/>
          <w:color w:val="000000"/>
          <w:lang w:val="pt-BR"/>
        </w:rPr>
      </w:pPr>
      <w:r w:rsidRPr="00712E5E">
        <w:rPr>
          <w:b/>
          <w:color w:val="000000"/>
          <w:lang w:val="pt-BR"/>
        </w:rPr>
        <w:t>6. Văn phòng Sở</w:t>
      </w:r>
    </w:p>
    <w:p w:rsidR="00882B5E" w:rsidRDefault="00344A81" w:rsidP="00D051A9">
      <w:pPr>
        <w:spacing w:before="60" w:after="60"/>
        <w:ind w:firstLine="851"/>
        <w:jc w:val="both"/>
        <w:rPr>
          <w:color w:val="000000"/>
          <w:lang w:val="pt-BR"/>
        </w:rPr>
      </w:pPr>
      <w:r>
        <w:rPr>
          <w:color w:val="000000"/>
          <w:lang w:val="pt-BR"/>
        </w:rPr>
        <w:t xml:space="preserve">- Báo cáo, đề xuất BGĐ cho ý kiến </w:t>
      </w:r>
      <w:r w:rsidR="00712E5E">
        <w:rPr>
          <w:color w:val="000000"/>
          <w:lang w:val="pt-BR"/>
        </w:rPr>
        <w:t xml:space="preserve">thống nhất </w:t>
      </w:r>
      <w:r w:rsidR="009208E1">
        <w:rPr>
          <w:color w:val="000000"/>
          <w:lang w:val="pt-BR"/>
        </w:rPr>
        <w:t xml:space="preserve">việc </w:t>
      </w:r>
      <w:r>
        <w:rPr>
          <w:color w:val="000000"/>
          <w:lang w:val="pt-BR"/>
        </w:rPr>
        <w:t>biệt phái công chức thực hiện nhiệm vụ tại Trung tâm Hành chính công của tỉnh, với thời hạn biệt phái không quá 0</w:t>
      </w:r>
      <w:r w:rsidR="00A85711">
        <w:rPr>
          <w:color w:val="000000"/>
          <w:lang w:val="pt-BR"/>
        </w:rPr>
        <w:t>3</w:t>
      </w:r>
      <w:r>
        <w:rPr>
          <w:color w:val="000000"/>
          <w:lang w:val="pt-BR"/>
        </w:rPr>
        <w:t xml:space="preserve"> năm.</w:t>
      </w:r>
    </w:p>
    <w:p w:rsidR="00712E5E" w:rsidRDefault="009208E1" w:rsidP="00712E5E">
      <w:pPr>
        <w:spacing w:before="120" w:after="120"/>
        <w:ind w:firstLine="720"/>
        <w:jc w:val="both"/>
        <w:rPr>
          <w:lang w:val="nl-NL"/>
        </w:rPr>
      </w:pPr>
      <w:r>
        <w:rPr>
          <w:color w:val="000000"/>
          <w:lang w:val="pt-BR"/>
        </w:rPr>
        <w:t xml:space="preserve">- </w:t>
      </w:r>
      <w:r w:rsidR="00712E5E">
        <w:rPr>
          <w:lang w:val="nl-NL"/>
        </w:rPr>
        <w:t>Đề án thành lập Đại diện Cảng vụ đường thủy nội địa</w:t>
      </w:r>
      <w:r w:rsidR="00167E3A" w:rsidRPr="00167E3A">
        <w:rPr>
          <w:lang w:val="nl-NL"/>
        </w:rPr>
        <w:t xml:space="preserve"> </w:t>
      </w:r>
      <w:r w:rsidR="00167E3A">
        <w:rPr>
          <w:lang w:val="nl-NL"/>
        </w:rPr>
        <w:t>đã được Sở Nội vụ có ý kiến thẩm định</w:t>
      </w:r>
      <w:r w:rsidR="00712E5E">
        <w:rPr>
          <w:lang w:val="nl-NL"/>
        </w:rPr>
        <w:t>, giao Văn phòng Sở</w:t>
      </w:r>
      <w:r w:rsidR="00712E5E" w:rsidRPr="00712E5E">
        <w:rPr>
          <w:lang w:val="nl-NL"/>
        </w:rPr>
        <w:t xml:space="preserve"> </w:t>
      </w:r>
      <w:r w:rsidR="00712E5E">
        <w:rPr>
          <w:lang w:val="nl-NL"/>
        </w:rPr>
        <w:t>tham mưu soạn thảo văn bản trình UBND tỉnh xem xét cho chủ trương.  Đồng thời tích cực liên hệ và theo dõi kết quả để có cơ sở thực hiện các bước tiếp theo.</w:t>
      </w:r>
    </w:p>
    <w:p w:rsidR="00712E5E" w:rsidRDefault="00712E5E" w:rsidP="00712E5E">
      <w:pPr>
        <w:spacing w:before="120" w:after="120"/>
        <w:ind w:firstLine="720"/>
        <w:jc w:val="both"/>
        <w:rPr>
          <w:lang w:val="nl-NL"/>
        </w:rPr>
      </w:pPr>
      <w:r>
        <w:rPr>
          <w:lang w:val="nl-NL"/>
        </w:rPr>
        <w:t xml:space="preserve">- Sau khi có chủ trương cho thành lập Đại diện Cảng vụ đường thủy nội địa, Văn phòng Sở phối hợp với Cảng vụ xây dựng Đề án vị trí việc làm </w:t>
      </w:r>
      <w:r w:rsidR="00F07AC6">
        <w:rPr>
          <w:lang w:val="nl-NL"/>
        </w:rPr>
        <w:t xml:space="preserve">của đơn vị Cảng vụ </w:t>
      </w:r>
      <w:r w:rsidR="00CA07DC">
        <w:rPr>
          <w:lang w:val="nl-NL"/>
        </w:rPr>
        <w:t xml:space="preserve">trình BGĐ Sở </w:t>
      </w:r>
      <w:r w:rsidR="00F07AC6">
        <w:rPr>
          <w:lang w:val="nl-NL"/>
        </w:rPr>
        <w:t>phê duyệt.</w:t>
      </w:r>
    </w:p>
    <w:p w:rsidR="001B51A9" w:rsidRPr="005E3543" w:rsidRDefault="007B1017" w:rsidP="005E3543">
      <w:pPr>
        <w:spacing w:before="120" w:after="120"/>
        <w:ind w:firstLine="720"/>
        <w:jc w:val="both"/>
        <w:rPr>
          <w:lang w:val="nl-NL"/>
        </w:rPr>
      </w:pPr>
      <w:r>
        <w:rPr>
          <w:lang w:val="nl-NL"/>
        </w:rPr>
        <w:t xml:space="preserve">- Tham mưu dự thảo sửa đổi, bổ sung Quy chế quản lý vận hành </w:t>
      </w:r>
      <w:r w:rsidR="005E3543" w:rsidRPr="007A620B">
        <w:rPr>
          <w:color w:val="000000"/>
          <w:lang w:val="pt-BR"/>
        </w:rPr>
        <w:t xml:space="preserve">Cổng thông tin </w:t>
      </w:r>
      <w:r w:rsidR="005E3543">
        <w:rPr>
          <w:color w:val="000000"/>
          <w:lang w:val="pt-BR"/>
        </w:rPr>
        <w:t>điện tử của Sở</w:t>
      </w:r>
      <w:r w:rsidR="003C047A">
        <w:rPr>
          <w:color w:val="000000"/>
          <w:lang w:val="pt-BR"/>
        </w:rPr>
        <w:t>, đảm bảo phù hợp với các quy định hiện hành và khuyến khích, phát huy việc cung cấp</w:t>
      </w:r>
      <w:r w:rsidR="00F92827">
        <w:rPr>
          <w:color w:val="000000"/>
          <w:lang w:val="pt-BR"/>
        </w:rPr>
        <w:t xml:space="preserve">, đăng tải </w:t>
      </w:r>
      <w:r w:rsidR="003C047A">
        <w:rPr>
          <w:color w:val="000000"/>
          <w:lang w:val="pt-BR"/>
        </w:rPr>
        <w:t>thông tin</w:t>
      </w:r>
      <w:r w:rsidR="00F92827">
        <w:rPr>
          <w:color w:val="000000"/>
          <w:lang w:val="pt-BR"/>
        </w:rPr>
        <w:t xml:space="preserve"> và sử dụng thông tin trên Cổng TTĐT của Sở.</w:t>
      </w:r>
    </w:p>
    <w:p w:rsidR="00E4437E" w:rsidRPr="002E0EC6" w:rsidRDefault="003D642B" w:rsidP="00391E7C">
      <w:pPr>
        <w:spacing w:before="120" w:after="120"/>
        <w:ind w:firstLine="601"/>
        <w:jc w:val="both"/>
        <w:rPr>
          <w:lang w:val="pt-BR"/>
        </w:rPr>
      </w:pPr>
      <w:r w:rsidRPr="002E0EC6">
        <w:rPr>
          <w:lang w:val="pt-BR"/>
        </w:rPr>
        <w:lastRenderedPageBreak/>
        <w:t>Thừa lệnh Giám đốc Sở GTVT, Văn phòng Sở thông báo</w:t>
      </w:r>
      <w:r w:rsidR="00391E7C" w:rsidRPr="002E0EC6">
        <w:rPr>
          <w:lang w:val="pt-BR"/>
        </w:rPr>
        <w:t xml:space="preserve"> Kết luận, chỉ đạo của Giám đốc Sở </w:t>
      </w:r>
      <w:r w:rsidR="00FD2D51">
        <w:rPr>
          <w:lang w:val="pt-BR"/>
        </w:rPr>
        <w:t xml:space="preserve">Nguyễn Tấn Tài </w:t>
      </w:r>
      <w:r w:rsidR="00391E7C" w:rsidRPr="002E0EC6">
        <w:rPr>
          <w:lang w:val="pt-BR"/>
        </w:rPr>
        <w:t xml:space="preserve">tại cuộc họp ngày </w:t>
      </w:r>
      <w:r w:rsidR="00A5520C">
        <w:rPr>
          <w:lang w:val="pt-BR"/>
        </w:rPr>
        <w:t>2</w:t>
      </w:r>
      <w:r w:rsidR="00524A45">
        <w:rPr>
          <w:lang w:val="pt-BR"/>
        </w:rPr>
        <w:t>3</w:t>
      </w:r>
      <w:r w:rsidR="00391E7C" w:rsidRPr="002E0EC6">
        <w:rPr>
          <w:lang w:val="pt-BR"/>
        </w:rPr>
        <w:t xml:space="preserve"> tháng </w:t>
      </w:r>
      <w:r w:rsidR="00F2230D">
        <w:rPr>
          <w:lang w:val="pt-BR"/>
        </w:rPr>
        <w:t>0</w:t>
      </w:r>
      <w:r w:rsidR="00A5520C">
        <w:rPr>
          <w:lang w:val="pt-BR"/>
        </w:rPr>
        <w:t>2</w:t>
      </w:r>
      <w:r w:rsidR="00524A45">
        <w:rPr>
          <w:lang w:val="pt-BR"/>
        </w:rPr>
        <w:t xml:space="preserve"> </w:t>
      </w:r>
      <w:r w:rsidR="00391E7C" w:rsidRPr="002E0EC6">
        <w:rPr>
          <w:lang w:val="pt-BR"/>
        </w:rPr>
        <w:t>năm 201</w:t>
      </w:r>
      <w:r w:rsidR="00F2230D">
        <w:rPr>
          <w:lang w:val="pt-BR"/>
        </w:rPr>
        <w:t>8</w:t>
      </w:r>
      <w:r w:rsidR="00391E7C" w:rsidRPr="002E0EC6">
        <w:rPr>
          <w:lang w:val="pt-BR"/>
        </w:rPr>
        <w:t xml:space="preserve"> </w:t>
      </w:r>
      <w:r w:rsidRPr="002E0EC6">
        <w:rPr>
          <w:lang w:val="pt-BR"/>
        </w:rPr>
        <w:t>để các Phòng</w:t>
      </w:r>
      <w:r w:rsidR="00391E7C" w:rsidRPr="002E0EC6">
        <w:rPr>
          <w:lang w:val="pt-BR"/>
        </w:rPr>
        <w:t>,</w:t>
      </w:r>
      <w:r w:rsidRPr="002E0EC6">
        <w:rPr>
          <w:lang w:val="pt-BR"/>
        </w:rPr>
        <w:t xml:space="preserve"> đơn vị trực thuộc Sở </w:t>
      </w:r>
      <w:r w:rsidR="00F2230D">
        <w:rPr>
          <w:lang w:val="pt-BR"/>
        </w:rPr>
        <w:t xml:space="preserve">và các đơn vị liên quan </w:t>
      </w:r>
      <w:r w:rsidRPr="002E0EC6">
        <w:rPr>
          <w:lang w:val="pt-BR"/>
        </w:rPr>
        <w:t>biết và triển khai thực hiện./.</w:t>
      </w:r>
    </w:p>
    <w:p w:rsidR="00DE5394" w:rsidRPr="00217E18" w:rsidRDefault="00DE5394" w:rsidP="00D05350">
      <w:pPr>
        <w:spacing w:before="120" w:after="120"/>
        <w:ind w:firstLine="601"/>
        <w:jc w:val="both"/>
        <w:rPr>
          <w:sz w:val="6"/>
          <w:lang w:val="pt-BR"/>
        </w:rPr>
      </w:pPr>
    </w:p>
    <w:p w:rsidR="00362820" w:rsidRPr="001648C9" w:rsidRDefault="00362820" w:rsidP="005449D0">
      <w:pPr>
        <w:jc w:val="both"/>
        <w:rPr>
          <w:rFonts w:eastAsiaTheme="minorHAnsi" w:cstheme="minorBidi"/>
          <w:color w:val="000000" w:themeColor="text1"/>
          <w:sz w:val="18"/>
          <w:szCs w:val="22"/>
          <w:lang w:val="pt-BR"/>
        </w:rPr>
      </w:pP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298"/>
      </w:tblGrid>
      <w:tr w:rsidR="00362820" w:rsidRPr="000353C6" w:rsidTr="00FC7413">
        <w:tc>
          <w:tcPr>
            <w:tcW w:w="4774" w:type="dxa"/>
          </w:tcPr>
          <w:p w:rsidR="00425E29" w:rsidRPr="00FC7413" w:rsidRDefault="00425E29" w:rsidP="002A5437">
            <w:pPr>
              <w:jc w:val="both"/>
              <w:rPr>
                <w:b/>
                <w:i/>
                <w:sz w:val="16"/>
                <w:szCs w:val="26"/>
                <w:lang w:val="pt-BR"/>
              </w:rPr>
            </w:pPr>
          </w:p>
          <w:p w:rsidR="002A5437" w:rsidRPr="002A5437" w:rsidRDefault="002A5437" w:rsidP="002A5437">
            <w:pPr>
              <w:jc w:val="both"/>
              <w:rPr>
                <w:b/>
                <w:lang w:val="pt-BR"/>
              </w:rPr>
            </w:pPr>
            <w:r w:rsidRPr="002A5437">
              <w:rPr>
                <w:b/>
                <w:i/>
                <w:sz w:val="24"/>
                <w:szCs w:val="26"/>
                <w:lang w:val="pt-BR"/>
              </w:rPr>
              <w:t>Nơi nhận</w:t>
            </w:r>
            <w:r w:rsidRPr="002A5437">
              <w:rPr>
                <w:b/>
                <w:sz w:val="24"/>
                <w:szCs w:val="26"/>
                <w:lang w:val="pt-BR"/>
              </w:rPr>
              <w:t>:</w:t>
            </w:r>
            <w:r w:rsidRPr="002A5437">
              <w:rPr>
                <w:b/>
                <w:lang w:val="pt-BR"/>
              </w:rPr>
              <w:tab/>
            </w:r>
            <w:r w:rsidRPr="002A5437">
              <w:rPr>
                <w:b/>
                <w:lang w:val="pt-BR"/>
              </w:rPr>
              <w:tab/>
            </w:r>
            <w:r w:rsidRPr="002A5437">
              <w:rPr>
                <w:b/>
                <w:lang w:val="pt-BR"/>
              </w:rPr>
              <w:tab/>
            </w:r>
            <w:r w:rsidRPr="002A5437">
              <w:rPr>
                <w:b/>
                <w:lang w:val="pt-BR"/>
              </w:rPr>
              <w:tab/>
            </w:r>
            <w:r w:rsidRPr="002A5437">
              <w:rPr>
                <w:b/>
                <w:lang w:val="pt-BR"/>
              </w:rPr>
              <w:tab/>
              <w:t xml:space="preserve">      </w:t>
            </w:r>
          </w:p>
          <w:p w:rsidR="002A5437" w:rsidRPr="002A5437" w:rsidRDefault="002A5437" w:rsidP="002A5437">
            <w:pPr>
              <w:rPr>
                <w:sz w:val="20"/>
                <w:lang w:val="pt-BR"/>
              </w:rPr>
            </w:pPr>
            <w:r w:rsidRPr="002A5437">
              <w:rPr>
                <w:sz w:val="20"/>
                <w:lang w:val="pt-BR"/>
              </w:rPr>
              <w:t xml:space="preserve">- </w:t>
            </w:r>
            <w:r w:rsidR="00FA64F1">
              <w:rPr>
                <w:sz w:val="20"/>
                <w:lang w:val="pt-BR"/>
              </w:rPr>
              <w:t>Giám đốc Sở (</w:t>
            </w:r>
            <w:r>
              <w:rPr>
                <w:sz w:val="20"/>
                <w:lang w:val="pt-BR"/>
              </w:rPr>
              <w:t>b/cáo)</w:t>
            </w:r>
            <w:r w:rsidRPr="002A5437">
              <w:rPr>
                <w:sz w:val="20"/>
                <w:lang w:val="pt-BR"/>
              </w:rPr>
              <w:t>;</w:t>
            </w:r>
          </w:p>
          <w:p w:rsidR="002A5437" w:rsidRPr="002A5437" w:rsidRDefault="002A5437" w:rsidP="002A5437">
            <w:pPr>
              <w:rPr>
                <w:sz w:val="20"/>
                <w:lang w:val="pt-BR"/>
              </w:rPr>
            </w:pPr>
            <w:r w:rsidRPr="002A5437">
              <w:rPr>
                <w:sz w:val="20"/>
                <w:lang w:val="pt-BR"/>
              </w:rPr>
              <w:t xml:space="preserve">- </w:t>
            </w:r>
            <w:r>
              <w:rPr>
                <w:sz w:val="20"/>
                <w:lang w:val="pt-BR"/>
              </w:rPr>
              <w:t xml:space="preserve">Các PGĐ </w:t>
            </w:r>
            <w:r w:rsidR="008C6D6D">
              <w:rPr>
                <w:sz w:val="20"/>
                <w:lang w:val="pt-BR"/>
              </w:rPr>
              <w:t xml:space="preserve">Sở </w:t>
            </w:r>
            <w:r w:rsidR="00FA64F1">
              <w:rPr>
                <w:sz w:val="20"/>
                <w:lang w:val="pt-BR"/>
              </w:rPr>
              <w:t>(</w:t>
            </w:r>
            <w:r>
              <w:rPr>
                <w:sz w:val="20"/>
                <w:lang w:val="pt-BR"/>
              </w:rPr>
              <w:t>b/cáo)</w:t>
            </w:r>
            <w:r w:rsidRPr="002A5437">
              <w:rPr>
                <w:sz w:val="20"/>
                <w:lang w:val="pt-BR"/>
              </w:rPr>
              <w:t>;</w:t>
            </w:r>
          </w:p>
          <w:p w:rsidR="00B77573" w:rsidRDefault="00EE09D6" w:rsidP="00F760CD">
            <w:pPr>
              <w:rPr>
                <w:sz w:val="20"/>
                <w:lang w:val="pt-BR"/>
              </w:rPr>
            </w:pPr>
            <w:r>
              <w:rPr>
                <w:sz w:val="20"/>
                <w:lang w:val="pt-BR"/>
              </w:rPr>
              <w:t xml:space="preserve">- Các Phòng, </w:t>
            </w:r>
            <w:r w:rsidR="002A5437" w:rsidRPr="002A5437">
              <w:rPr>
                <w:sz w:val="20"/>
                <w:lang w:val="pt-BR"/>
              </w:rPr>
              <w:t>đơn vị trực thuộc Sở</w:t>
            </w:r>
            <w:r w:rsidR="003054D4">
              <w:rPr>
                <w:sz w:val="20"/>
                <w:lang w:val="pt-BR"/>
              </w:rPr>
              <w:t xml:space="preserve"> (t/hiện)</w:t>
            </w:r>
            <w:r w:rsidR="002A5437" w:rsidRPr="00F760CD">
              <w:rPr>
                <w:sz w:val="20"/>
                <w:lang w:val="pt-BR"/>
              </w:rPr>
              <w:t xml:space="preserve">;  </w:t>
            </w:r>
          </w:p>
          <w:p w:rsidR="00362820" w:rsidRPr="00BF6B31" w:rsidRDefault="007F6DBD" w:rsidP="00F760CD">
            <w:pPr>
              <w:rPr>
                <w:sz w:val="20"/>
                <w:lang w:val="pt-BR"/>
              </w:rPr>
            </w:pPr>
            <w:r>
              <w:rPr>
                <w:sz w:val="20"/>
                <w:lang w:val="pt-BR"/>
              </w:rPr>
              <w:t>- Lưu: VT VP Sở.</w:t>
            </w:r>
          </w:p>
          <w:p w:rsidR="00D82B10" w:rsidRDefault="00D82B10" w:rsidP="00F760CD">
            <w:pPr>
              <w:rPr>
                <w:bCs/>
                <w:lang w:val="pt-BR"/>
              </w:rPr>
            </w:pPr>
            <w:r w:rsidRPr="007206FF">
              <w:rPr>
                <w:sz w:val="12"/>
                <w:lang w:val="pt-BR"/>
              </w:rPr>
              <w:t>Khang_</w:t>
            </w:r>
            <w:r w:rsidR="00F2230D" w:rsidRPr="007206FF">
              <w:rPr>
                <w:sz w:val="12"/>
                <w:lang w:val="pt-BR"/>
              </w:rPr>
              <w:t>TB/</w:t>
            </w:r>
            <w:r w:rsidR="006E24B6" w:rsidRPr="007206FF">
              <w:rPr>
                <w:sz w:val="12"/>
                <w:lang w:val="pt-BR"/>
              </w:rPr>
              <w:t>201</w:t>
            </w:r>
            <w:r w:rsidR="00F2230D" w:rsidRPr="007206FF">
              <w:rPr>
                <w:sz w:val="12"/>
                <w:lang w:val="pt-BR"/>
              </w:rPr>
              <w:t>8_0</w:t>
            </w:r>
            <w:r w:rsidR="00A5520C">
              <w:rPr>
                <w:sz w:val="12"/>
                <w:lang w:val="pt-BR"/>
              </w:rPr>
              <w:t>2</w:t>
            </w:r>
          </w:p>
        </w:tc>
        <w:tc>
          <w:tcPr>
            <w:tcW w:w="4298" w:type="dxa"/>
          </w:tcPr>
          <w:p w:rsidR="00362820" w:rsidRPr="00362820" w:rsidRDefault="00362820" w:rsidP="00362820">
            <w:pPr>
              <w:jc w:val="center"/>
              <w:rPr>
                <w:b/>
                <w:bCs/>
                <w:lang w:val="pt-BR"/>
              </w:rPr>
            </w:pPr>
            <w:r w:rsidRPr="00362820">
              <w:rPr>
                <w:b/>
                <w:bCs/>
                <w:lang w:val="pt-BR"/>
              </w:rPr>
              <w:t>TL. GIÁM ĐỐC</w:t>
            </w:r>
          </w:p>
          <w:p w:rsidR="00170D50" w:rsidRDefault="00362820" w:rsidP="002B6033">
            <w:pPr>
              <w:jc w:val="center"/>
              <w:rPr>
                <w:b/>
                <w:bCs/>
                <w:lang w:val="pt-BR"/>
              </w:rPr>
            </w:pPr>
            <w:r w:rsidRPr="00362820">
              <w:rPr>
                <w:b/>
                <w:bCs/>
                <w:lang w:val="pt-BR"/>
              </w:rPr>
              <w:t>CHÁNH VĂN PHÒNG</w:t>
            </w:r>
          </w:p>
          <w:p w:rsidR="00131565" w:rsidRDefault="00131565" w:rsidP="00FC7413">
            <w:pPr>
              <w:rPr>
                <w:b/>
                <w:bCs/>
                <w:lang w:val="pt-BR"/>
              </w:rPr>
            </w:pPr>
          </w:p>
          <w:p w:rsidR="00131565" w:rsidRPr="00373501" w:rsidRDefault="00131565" w:rsidP="002B6033">
            <w:pPr>
              <w:jc w:val="center"/>
              <w:rPr>
                <w:b/>
                <w:bCs/>
                <w:sz w:val="52"/>
                <w:lang w:val="pt-BR"/>
              </w:rPr>
            </w:pPr>
          </w:p>
          <w:p w:rsidR="00131565" w:rsidRDefault="00131565" w:rsidP="002B6033">
            <w:pPr>
              <w:jc w:val="center"/>
              <w:rPr>
                <w:b/>
                <w:bCs/>
                <w:lang w:val="pt-BR"/>
              </w:rPr>
            </w:pPr>
          </w:p>
          <w:p w:rsidR="00170D50" w:rsidRPr="00217E18" w:rsidRDefault="00170D50" w:rsidP="00170D50">
            <w:pPr>
              <w:rPr>
                <w:b/>
                <w:bCs/>
                <w:sz w:val="42"/>
                <w:lang w:val="pt-BR"/>
              </w:rPr>
            </w:pPr>
          </w:p>
          <w:p w:rsidR="00170D50" w:rsidRPr="00217E18" w:rsidRDefault="00217E18" w:rsidP="00F40DF0">
            <w:pPr>
              <w:jc w:val="center"/>
              <w:rPr>
                <w:b/>
                <w:bCs/>
                <w:lang w:val="pt-BR"/>
              </w:rPr>
            </w:pPr>
            <w:r w:rsidRPr="00217E18">
              <w:rPr>
                <w:b/>
                <w:bCs/>
                <w:lang w:val="pt-BR"/>
              </w:rPr>
              <w:t xml:space="preserve">Nguyễn </w:t>
            </w:r>
            <w:r w:rsidR="00F40DF0">
              <w:rPr>
                <w:b/>
                <w:bCs/>
                <w:lang w:val="pt-BR"/>
              </w:rPr>
              <w:t>Hồng Hải</w:t>
            </w:r>
          </w:p>
        </w:tc>
      </w:tr>
    </w:tbl>
    <w:p w:rsidR="00362820" w:rsidRPr="00362820" w:rsidRDefault="00362820" w:rsidP="005423D3">
      <w:pPr>
        <w:jc w:val="both"/>
        <w:rPr>
          <w:bCs/>
          <w:lang w:val="pt-BR"/>
        </w:rPr>
      </w:pPr>
    </w:p>
    <w:sectPr w:rsidR="00362820" w:rsidRPr="00362820" w:rsidSect="00A943B0">
      <w:footerReference w:type="default" r:id="rId8"/>
      <w:pgSz w:w="11906" w:h="16838"/>
      <w:pgMar w:top="1135" w:right="1133" w:bottom="1560" w:left="1701" w:header="708" w:footer="5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8B" w:rsidRDefault="00D5168B" w:rsidP="00CB7D8F">
      <w:r>
        <w:separator/>
      </w:r>
    </w:p>
  </w:endnote>
  <w:endnote w:type="continuationSeparator" w:id="1">
    <w:p w:rsidR="00D5168B" w:rsidRDefault="00D5168B" w:rsidP="00CB7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7215"/>
      <w:docPartObj>
        <w:docPartGallery w:val="Page Numbers (Bottom of Page)"/>
        <w:docPartUnique/>
      </w:docPartObj>
    </w:sdtPr>
    <w:sdtEndPr>
      <w:rPr>
        <w:sz w:val="22"/>
      </w:rPr>
    </w:sdtEndPr>
    <w:sdtContent>
      <w:p w:rsidR="000C03FA" w:rsidRPr="00CB7D8F" w:rsidRDefault="001B18C6" w:rsidP="00CB7D8F">
        <w:pPr>
          <w:pStyle w:val="Footer"/>
          <w:jc w:val="center"/>
          <w:rPr>
            <w:sz w:val="22"/>
          </w:rPr>
        </w:pPr>
        <w:r w:rsidRPr="00CB7D8F">
          <w:rPr>
            <w:sz w:val="22"/>
          </w:rPr>
          <w:fldChar w:fldCharType="begin"/>
        </w:r>
        <w:r w:rsidR="000C03FA" w:rsidRPr="00CB7D8F">
          <w:rPr>
            <w:sz w:val="22"/>
          </w:rPr>
          <w:instrText xml:space="preserve"> PAGE   \* MERGEFORMAT </w:instrText>
        </w:r>
        <w:r w:rsidRPr="00CB7D8F">
          <w:rPr>
            <w:sz w:val="22"/>
          </w:rPr>
          <w:fldChar w:fldCharType="separate"/>
        </w:r>
        <w:r w:rsidR="001C1E3D">
          <w:rPr>
            <w:noProof/>
            <w:sz w:val="22"/>
          </w:rPr>
          <w:t>1</w:t>
        </w:r>
        <w:r w:rsidRPr="00CB7D8F">
          <w:rPr>
            <w:sz w:val="22"/>
          </w:rPr>
          <w:fldChar w:fldCharType="end"/>
        </w:r>
      </w:p>
    </w:sdtContent>
  </w:sdt>
  <w:p w:rsidR="000C03FA" w:rsidRDefault="000C0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8B" w:rsidRDefault="00D5168B" w:rsidP="00CB7D8F">
      <w:r>
        <w:separator/>
      </w:r>
    </w:p>
  </w:footnote>
  <w:footnote w:type="continuationSeparator" w:id="1">
    <w:p w:rsidR="00D5168B" w:rsidRDefault="00D5168B" w:rsidP="00CB7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2F0"/>
    <w:multiLevelType w:val="hybridMultilevel"/>
    <w:tmpl w:val="6DC0F742"/>
    <w:lvl w:ilvl="0" w:tplc="7A269E94">
      <w:numFmt w:val="bullet"/>
      <w:lvlText w:val="–"/>
      <w:lvlJc w:val="left"/>
      <w:pPr>
        <w:ind w:left="107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0921AB"/>
    <w:multiLevelType w:val="hybridMultilevel"/>
    <w:tmpl w:val="B6C050C2"/>
    <w:lvl w:ilvl="0" w:tplc="BA584B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9C60644"/>
    <w:multiLevelType w:val="hybridMultilevel"/>
    <w:tmpl w:val="7B8C24D6"/>
    <w:lvl w:ilvl="0" w:tplc="EB9450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135E3"/>
    <w:rsid w:val="00000734"/>
    <w:rsid w:val="00001471"/>
    <w:rsid w:val="00003256"/>
    <w:rsid w:val="00003A84"/>
    <w:rsid w:val="00003B7D"/>
    <w:rsid w:val="000042A0"/>
    <w:rsid w:val="00006F4E"/>
    <w:rsid w:val="0001177B"/>
    <w:rsid w:val="0001342C"/>
    <w:rsid w:val="00014235"/>
    <w:rsid w:val="000206D9"/>
    <w:rsid w:val="0002126C"/>
    <w:rsid w:val="000259B2"/>
    <w:rsid w:val="00026DEE"/>
    <w:rsid w:val="00031724"/>
    <w:rsid w:val="00034EF0"/>
    <w:rsid w:val="000353C6"/>
    <w:rsid w:val="00035C0E"/>
    <w:rsid w:val="00035F8A"/>
    <w:rsid w:val="00036001"/>
    <w:rsid w:val="00044024"/>
    <w:rsid w:val="000474B7"/>
    <w:rsid w:val="0005366B"/>
    <w:rsid w:val="0005628F"/>
    <w:rsid w:val="0006068C"/>
    <w:rsid w:val="000609B9"/>
    <w:rsid w:val="0006144F"/>
    <w:rsid w:val="0006166A"/>
    <w:rsid w:val="00063F02"/>
    <w:rsid w:val="0006470A"/>
    <w:rsid w:val="00066618"/>
    <w:rsid w:val="00073A03"/>
    <w:rsid w:val="00073C9A"/>
    <w:rsid w:val="00074437"/>
    <w:rsid w:val="00081639"/>
    <w:rsid w:val="00083921"/>
    <w:rsid w:val="000850A8"/>
    <w:rsid w:val="00086113"/>
    <w:rsid w:val="00087DD9"/>
    <w:rsid w:val="00091350"/>
    <w:rsid w:val="000952CB"/>
    <w:rsid w:val="000A1714"/>
    <w:rsid w:val="000A6226"/>
    <w:rsid w:val="000B068A"/>
    <w:rsid w:val="000B1D36"/>
    <w:rsid w:val="000B49B8"/>
    <w:rsid w:val="000C03FA"/>
    <w:rsid w:val="000C74D3"/>
    <w:rsid w:val="000D103B"/>
    <w:rsid w:val="000D335F"/>
    <w:rsid w:val="000D48A0"/>
    <w:rsid w:val="000D5F8F"/>
    <w:rsid w:val="000D69FF"/>
    <w:rsid w:val="000E2A68"/>
    <w:rsid w:val="000E44AB"/>
    <w:rsid w:val="000E5193"/>
    <w:rsid w:val="000E6F1E"/>
    <w:rsid w:val="000E6F78"/>
    <w:rsid w:val="000E75F5"/>
    <w:rsid w:val="000F0A4C"/>
    <w:rsid w:val="000F18ED"/>
    <w:rsid w:val="000F48A0"/>
    <w:rsid w:val="00102855"/>
    <w:rsid w:val="001039A8"/>
    <w:rsid w:val="00104442"/>
    <w:rsid w:val="001049D5"/>
    <w:rsid w:val="00107F91"/>
    <w:rsid w:val="00114674"/>
    <w:rsid w:val="0012306B"/>
    <w:rsid w:val="0012539C"/>
    <w:rsid w:val="00126B9D"/>
    <w:rsid w:val="00131565"/>
    <w:rsid w:val="001326D3"/>
    <w:rsid w:val="00132B36"/>
    <w:rsid w:val="00132ED0"/>
    <w:rsid w:val="001368AE"/>
    <w:rsid w:val="00137312"/>
    <w:rsid w:val="001430EC"/>
    <w:rsid w:val="001453C5"/>
    <w:rsid w:val="00150184"/>
    <w:rsid w:val="00151E3A"/>
    <w:rsid w:val="00153131"/>
    <w:rsid w:val="001548A2"/>
    <w:rsid w:val="00161AD2"/>
    <w:rsid w:val="001648C9"/>
    <w:rsid w:val="00165E65"/>
    <w:rsid w:val="00167E3A"/>
    <w:rsid w:val="00170671"/>
    <w:rsid w:val="00170D50"/>
    <w:rsid w:val="001815C6"/>
    <w:rsid w:val="00182C88"/>
    <w:rsid w:val="0018600B"/>
    <w:rsid w:val="001860E9"/>
    <w:rsid w:val="001862DD"/>
    <w:rsid w:val="00197573"/>
    <w:rsid w:val="001A1635"/>
    <w:rsid w:val="001A16B5"/>
    <w:rsid w:val="001A2A43"/>
    <w:rsid w:val="001A2F56"/>
    <w:rsid w:val="001A4852"/>
    <w:rsid w:val="001A5739"/>
    <w:rsid w:val="001A6748"/>
    <w:rsid w:val="001A7566"/>
    <w:rsid w:val="001B02AD"/>
    <w:rsid w:val="001B083A"/>
    <w:rsid w:val="001B0BF4"/>
    <w:rsid w:val="001B18C6"/>
    <w:rsid w:val="001B248C"/>
    <w:rsid w:val="001B3B5D"/>
    <w:rsid w:val="001B51A9"/>
    <w:rsid w:val="001B5727"/>
    <w:rsid w:val="001B6E70"/>
    <w:rsid w:val="001C1E3D"/>
    <w:rsid w:val="001C38E5"/>
    <w:rsid w:val="001C7EAE"/>
    <w:rsid w:val="001D05FD"/>
    <w:rsid w:val="001D05FF"/>
    <w:rsid w:val="001D4394"/>
    <w:rsid w:val="001D6BF7"/>
    <w:rsid w:val="001D7033"/>
    <w:rsid w:val="001E08A4"/>
    <w:rsid w:val="001E0E2E"/>
    <w:rsid w:val="001E1212"/>
    <w:rsid w:val="001E1F36"/>
    <w:rsid w:val="001E2F47"/>
    <w:rsid w:val="001E3C17"/>
    <w:rsid w:val="001E4661"/>
    <w:rsid w:val="001E4FB7"/>
    <w:rsid w:val="001E58B6"/>
    <w:rsid w:val="001E6785"/>
    <w:rsid w:val="00201E4B"/>
    <w:rsid w:val="0020702A"/>
    <w:rsid w:val="0021054F"/>
    <w:rsid w:val="00211B3A"/>
    <w:rsid w:val="002139E9"/>
    <w:rsid w:val="00213E92"/>
    <w:rsid w:val="0021515F"/>
    <w:rsid w:val="00217E18"/>
    <w:rsid w:val="00223350"/>
    <w:rsid w:val="00231E4F"/>
    <w:rsid w:val="0023297C"/>
    <w:rsid w:val="002339BB"/>
    <w:rsid w:val="00235874"/>
    <w:rsid w:val="002371A4"/>
    <w:rsid w:val="00243F6C"/>
    <w:rsid w:val="00244AE8"/>
    <w:rsid w:val="002451A7"/>
    <w:rsid w:val="002453DD"/>
    <w:rsid w:val="00246E58"/>
    <w:rsid w:val="002478EE"/>
    <w:rsid w:val="0025033E"/>
    <w:rsid w:val="00250A57"/>
    <w:rsid w:val="002523A7"/>
    <w:rsid w:val="00252F79"/>
    <w:rsid w:val="002531C2"/>
    <w:rsid w:val="00261C64"/>
    <w:rsid w:val="0026509B"/>
    <w:rsid w:val="0027083B"/>
    <w:rsid w:val="00272D29"/>
    <w:rsid w:val="00273006"/>
    <w:rsid w:val="0027383B"/>
    <w:rsid w:val="00273E0E"/>
    <w:rsid w:val="00274C9A"/>
    <w:rsid w:val="00280655"/>
    <w:rsid w:val="00291C28"/>
    <w:rsid w:val="002952BD"/>
    <w:rsid w:val="00295FF2"/>
    <w:rsid w:val="00296239"/>
    <w:rsid w:val="002A31CC"/>
    <w:rsid w:val="002A4961"/>
    <w:rsid w:val="002A4BF0"/>
    <w:rsid w:val="002A5437"/>
    <w:rsid w:val="002A71B2"/>
    <w:rsid w:val="002B2383"/>
    <w:rsid w:val="002B2950"/>
    <w:rsid w:val="002B2D1D"/>
    <w:rsid w:val="002B3A27"/>
    <w:rsid w:val="002B6033"/>
    <w:rsid w:val="002B70FE"/>
    <w:rsid w:val="002C07EF"/>
    <w:rsid w:val="002C2780"/>
    <w:rsid w:val="002C5C31"/>
    <w:rsid w:val="002C6002"/>
    <w:rsid w:val="002C6F79"/>
    <w:rsid w:val="002C770D"/>
    <w:rsid w:val="002C7E62"/>
    <w:rsid w:val="002D0A24"/>
    <w:rsid w:val="002D5F3F"/>
    <w:rsid w:val="002D6D24"/>
    <w:rsid w:val="002E0BFC"/>
    <w:rsid w:val="002E0DD1"/>
    <w:rsid w:val="002E0EC6"/>
    <w:rsid w:val="002E3FBD"/>
    <w:rsid w:val="002E4081"/>
    <w:rsid w:val="002E53F3"/>
    <w:rsid w:val="002E718D"/>
    <w:rsid w:val="002F17A5"/>
    <w:rsid w:val="002F35A1"/>
    <w:rsid w:val="002F5166"/>
    <w:rsid w:val="002F55CB"/>
    <w:rsid w:val="0030268F"/>
    <w:rsid w:val="0030376F"/>
    <w:rsid w:val="003054D4"/>
    <w:rsid w:val="00316693"/>
    <w:rsid w:val="00321A24"/>
    <w:rsid w:val="00326399"/>
    <w:rsid w:val="00327A0F"/>
    <w:rsid w:val="00330557"/>
    <w:rsid w:val="00337C6C"/>
    <w:rsid w:val="00340BC9"/>
    <w:rsid w:val="003438E3"/>
    <w:rsid w:val="00344A81"/>
    <w:rsid w:val="0034550A"/>
    <w:rsid w:val="003468B3"/>
    <w:rsid w:val="00352903"/>
    <w:rsid w:val="00356250"/>
    <w:rsid w:val="00357720"/>
    <w:rsid w:val="00362820"/>
    <w:rsid w:val="00367A4E"/>
    <w:rsid w:val="00367CC2"/>
    <w:rsid w:val="003704D1"/>
    <w:rsid w:val="00373501"/>
    <w:rsid w:val="00373CBF"/>
    <w:rsid w:val="00376EFA"/>
    <w:rsid w:val="0037748A"/>
    <w:rsid w:val="00383EEC"/>
    <w:rsid w:val="00383F41"/>
    <w:rsid w:val="00385D6A"/>
    <w:rsid w:val="003871DE"/>
    <w:rsid w:val="00391E7C"/>
    <w:rsid w:val="00394AFC"/>
    <w:rsid w:val="00396F16"/>
    <w:rsid w:val="00397F90"/>
    <w:rsid w:val="003A2D1D"/>
    <w:rsid w:val="003A5525"/>
    <w:rsid w:val="003B1797"/>
    <w:rsid w:val="003B1A45"/>
    <w:rsid w:val="003B24A4"/>
    <w:rsid w:val="003B3013"/>
    <w:rsid w:val="003B72D1"/>
    <w:rsid w:val="003C047A"/>
    <w:rsid w:val="003C38EE"/>
    <w:rsid w:val="003D20F4"/>
    <w:rsid w:val="003D5A1D"/>
    <w:rsid w:val="003D642B"/>
    <w:rsid w:val="003E4E48"/>
    <w:rsid w:val="003F0E99"/>
    <w:rsid w:val="003F42A1"/>
    <w:rsid w:val="003F53F3"/>
    <w:rsid w:val="003F66DA"/>
    <w:rsid w:val="003F78B0"/>
    <w:rsid w:val="004011F4"/>
    <w:rsid w:val="00402EBB"/>
    <w:rsid w:val="004033CD"/>
    <w:rsid w:val="00405EA6"/>
    <w:rsid w:val="004061EC"/>
    <w:rsid w:val="004064FD"/>
    <w:rsid w:val="00406558"/>
    <w:rsid w:val="00407723"/>
    <w:rsid w:val="004107C9"/>
    <w:rsid w:val="00413DBD"/>
    <w:rsid w:val="00414F2F"/>
    <w:rsid w:val="00416A07"/>
    <w:rsid w:val="00417E79"/>
    <w:rsid w:val="00425E29"/>
    <w:rsid w:val="00430EF6"/>
    <w:rsid w:val="00434A54"/>
    <w:rsid w:val="00440254"/>
    <w:rsid w:val="004414C6"/>
    <w:rsid w:val="00441958"/>
    <w:rsid w:val="00442B9A"/>
    <w:rsid w:val="0044306D"/>
    <w:rsid w:val="00444A0E"/>
    <w:rsid w:val="0045660C"/>
    <w:rsid w:val="004610F9"/>
    <w:rsid w:val="004618E3"/>
    <w:rsid w:val="00461EF5"/>
    <w:rsid w:val="00464815"/>
    <w:rsid w:val="0046572F"/>
    <w:rsid w:val="00466A4C"/>
    <w:rsid w:val="00466B78"/>
    <w:rsid w:val="0046784D"/>
    <w:rsid w:val="0047012B"/>
    <w:rsid w:val="004728C8"/>
    <w:rsid w:val="004749D1"/>
    <w:rsid w:val="00474E54"/>
    <w:rsid w:val="004752BF"/>
    <w:rsid w:val="00482ACE"/>
    <w:rsid w:val="00482FC7"/>
    <w:rsid w:val="00483991"/>
    <w:rsid w:val="004849C2"/>
    <w:rsid w:val="00490224"/>
    <w:rsid w:val="00490A96"/>
    <w:rsid w:val="00491C2B"/>
    <w:rsid w:val="004A02F9"/>
    <w:rsid w:val="004A43D0"/>
    <w:rsid w:val="004B15F8"/>
    <w:rsid w:val="004B1A2C"/>
    <w:rsid w:val="004B393E"/>
    <w:rsid w:val="004B3D2C"/>
    <w:rsid w:val="004B4EC1"/>
    <w:rsid w:val="004C125B"/>
    <w:rsid w:val="004C1EA7"/>
    <w:rsid w:val="004C629B"/>
    <w:rsid w:val="004C7359"/>
    <w:rsid w:val="004D03DE"/>
    <w:rsid w:val="004D225D"/>
    <w:rsid w:val="004D2B2B"/>
    <w:rsid w:val="004D2EF9"/>
    <w:rsid w:val="004D3F09"/>
    <w:rsid w:val="004E385F"/>
    <w:rsid w:val="004E5F21"/>
    <w:rsid w:val="004E63CE"/>
    <w:rsid w:val="004F0953"/>
    <w:rsid w:val="004F1AB8"/>
    <w:rsid w:val="004F5E81"/>
    <w:rsid w:val="004F7E08"/>
    <w:rsid w:val="00501F02"/>
    <w:rsid w:val="005020BC"/>
    <w:rsid w:val="00502F63"/>
    <w:rsid w:val="005039AA"/>
    <w:rsid w:val="00504BFD"/>
    <w:rsid w:val="00507459"/>
    <w:rsid w:val="0050763C"/>
    <w:rsid w:val="0051029F"/>
    <w:rsid w:val="00512D57"/>
    <w:rsid w:val="0051459B"/>
    <w:rsid w:val="00516363"/>
    <w:rsid w:val="0052250E"/>
    <w:rsid w:val="00524121"/>
    <w:rsid w:val="00524A45"/>
    <w:rsid w:val="005316A1"/>
    <w:rsid w:val="00532815"/>
    <w:rsid w:val="005332A8"/>
    <w:rsid w:val="005335A0"/>
    <w:rsid w:val="00534583"/>
    <w:rsid w:val="00534C72"/>
    <w:rsid w:val="00536E3C"/>
    <w:rsid w:val="005423D3"/>
    <w:rsid w:val="00543030"/>
    <w:rsid w:val="00543ADE"/>
    <w:rsid w:val="005449D0"/>
    <w:rsid w:val="00560B8D"/>
    <w:rsid w:val="00570D6B"/>
    <w:rsid w:val="00572985"/>
    <w:rsid w:val="00572AA9"/>
    <w:rsid w:val="00577DF0"/>
    <w:rsid w:val="005802DA"/>
    <w:rsid w:val="005810CE"/>
    <w:rsid w:val="00586A7F"/>
    <w:rsid w:val="00594193"/>
    <w:rsid w:val="005A152D"/>
    <w:rsid w:val="005A2F15"/>
    <w:rsid w:val="005A3CC0"/>
    <w:rsid w:val="005A78F0"/>
    <w:rsid w:val="005B425D"/>
    <w:rsid w:val="005B476D"/>
    <w:rsid w:val="005B4BB6"/>
    <w:rsid w:val="005B6079"/>
    <w:rsid w:val="005C2F7A"/>
    <w:rsid w:val="005C37F8"/>
    <w:rsid w:val="005C4EB2"/>
    <w:rsid w:val="005C62E3"/>
    <w:rsid w:val="005C6BF9"/>
    <w:rsid w:val="005D2CB1"/>
    <w:rsid w:val="005D3DA7"/>
    <w:rsid w:val="005D6847"/>
    <w:rsid w:val="005D7823"/>
    <w:rsid w:val="005E049F"/>
    <w:rsid w:val="005E2654"/>
    <w:rsid w:val="005E3543"/>
    <w:rsid w:val="005E6034"/>
    <w:rsid w:val="005E6E2C"/>
    <w:rsid w:val="005F038B"/>
    <w:rsid w:val="005F4584"/>
    <w:rsid w:val="005F4A73"/>
    <w:rsid w:val="005F54AD"/>
    <w:rsid w:val="005F6984"/>
    <w:rsid w:val="006006E5"/>
    <w:rsid w:val="0060070C"/>
    <w:rsid w:val="00604078"/>
    <w:rsid w:val="00606F81"/>
    <w:rsid w:val="00610FE3"/>
    <w:rsid w:val="0061108A"/>
    <w:rsid w:val="0061195F"/>
    <w:rsid w:val="00614D38"/>
    <w:rsid w:val="00621440"/>
    <w:rsid w:val="00623C8A"/>
    <w:rsid w:val="00624C10"/>
    <w:rsid w:val="0062665E"/>
    <w:rsid w:val="00627CE4"/>
    <w:rsid w:val="00631695"/>
    <w:rsid w:val="00632FB5"/>
    <w:rsid w:val="00633F00"/>
    <w:rsid w:val="00633FCF"/>
    <w:rsid w:val="00634AD8"/>
    <w:rsid w:val="0063613D"/>
    <w:rsid w:val="006361B3"/>
    <w:rsid w:val="00640D43"/>
    <w:rsid w:val="00641FA1"/>
    <w:rsid w:val="00642FB9"/>
    <w:rsid w:val="006436E1"/>
    <w:rsid w:val="00651731"/>
    <w:rsid w:val="00651A19"/>
    <w:rsid w:val="00652EB1"/>
    <w:rsid w:val="00654179"/>
    <w:rsid w:val="00655184"/>
    <w:rsid w:val="00655300"/>
    <w:rsid w:val="006571FA"/>
    <w:rsid w:val="00657AF5"/>
    <w:rsid w:val="00661849"/>
    <w:rsid w:val="00661AC4"/>
    <w:rsid w:val="00663681"/>
    <w:rsid w:val="006646D7"/>
    <w:rsid w:val="00665EDA"/>
    <w:rsid w:val="00667868"/>
    <w:rsid w:val="00670F92"/>
    <w:rsid w:val="00674288"/>
    <w:rsid w:val="00675021"/>
    <w:rsid w:val="00676C8D"/>
    <w:rsid w:val="0068074E"/>
    <w:rsid w:val="00680FE6"/>
    <w:rsid w:val="00681684"/>
    <w:rsid w:val="00684409"/>
    <w:rsid w:val="00686C08"/>
    <w:rsid w:val="00687DD0"/>
    <w:rsid w:val="00691346"/>
    <w:rsid w:val="00691B81"/>
    <w:rsid w:val="006923E2"/>
    <w:rsid w:val="0069316F"/>
    <w:rsid w:val="006A0E86"/>
    <w:rsid w:val="006A640C"/>
    <w:rsid w:val="006B3155"/>
    <w:rsid w:val="006B3CDC"/>
    <w:rsid w:val="006B4A75"/>
    <w:rsid w:val="006B4AEB"/>
    <w:rsid w:val="006B7824"/>
    <w:rsid w:val="006C145C"/>
    <w:rsid w:val="006C25BE"/>
    <w:rsid w:val="006C2CDC"/>
    <w:rsid w:val="006C4CAA"/>
    <w:rsid w:val="006C596D"/>
    <w:rsid w:val="006D1E4D"/>
    <w:rsid w:val="006D5F3C"/>
    <w:rsid w:val="006D62AC"/>
    <w:rsid w:val="006E24B6"/>
    <w:rsid w:val="006E7B16"/>
    <w:rsid w:val="006F2539"/>
    <w:rsid w:val="00701B63"/>
    <w:rsid w:val="00703849"/>
    <w:rsid w:val="00703B6C"/>
    <w:rsid w:val="00705309"/>
    <w:rsid w:val="00707081"/>
    <w:rsid w:val="00707C9A"/>
    <w:rsid w:val="00710074"/>
    <w:rsid w:val="00712E5E"/>
    <w:rsid w:val="007206FF"/>
    <w:rsid w:val="007207B6"/>
    <w:rsid w:val="00726785"/>
    <w:rsid w:val="00727815"/>
    <w:rsid w:val="00733E14"/>
    <w:rsid w:val="00742EE3"/>
    <w:rsid w:val="007462B8"/>
    <w:rsid w:val="007568DC"/>
    <w:rsid w:val="007620AC"/>
    <w:rsid w:val="007620ED"/>
    <w:rsid w:val="0076357E"/>
    <w:rsid w:val="0076365D"/>
    <w:rsid w:val="00764556"/>
    <w:rsid w:val="00767136"/>
    <w:rsid w:val="007676CD"/>
    <w:rsid w:val="007758D8"/>
    <w:rsid w:val="00775A23"/>
    <w:rsid w:val="00777DDA"/>
    <w:rsid w:val="00777FEE"/>
    <w:rsid w:val="00784FBD"/>
    <w:rsid w:val="00784FEF"/>
    <w:rsid w:val="007866B6"/>
    <w:rsid w:val="00793BE5"/>
    <w:rsid w:val="007942C2"/>
    <w:rsid w:val="00795C82"/>
    <w:rsid w:val="007A3453"/>
    <w:rsid w:val="007A545E"/>
    <w:rsid w:val="007A6C53"/>
    <w:rsid w:val="007B0786"/>
    <w:rsid w:val="007B09DF"/>
    <w:rsid w:val="007B1017"/>
    <w:rsid w:val="007B2635"/>
    <w:rsid w:val="007B2B95"/>
    <w:rsid w:val="007B6582"/>
    <w:rsid w:val="007B70AE"/>
    <w:rsid w:val="007B7D04"/>
    <w:rsid w:val="007C4BB6"/>
    <w:rsid w:val="007C51A4"/>
    <w:rsid w:val="007C7BEB"/>
    <w:rsid w:val="007D06FD"/>
    <w:rsid w:val="007D0B5A"/>
    <w:rsid w:val="007D2B04"/>
    <w:rsid w:val="007D62F8"/>
    <w:rsid w:val="007D6654"/>
    <w:rsid w:val="007D796D"/>
    <w:rsid w:val="007E01E0"/>
    <w:rsid w:val="007E0327"/>
    <w:rsid w:val="007E0771"/>
    <w:rsid w:val="007E1A62"/>
    <w:rsid w:val="007E66F8"/>
    <w:rsid w:val="007F18C4"/>
    <w:rsid w:val="007F5AB7"/>
    <w:rsid w:val="007F6DBD"/>
    <w:rsid w:val="00801F08"/>
    <w:rsid w:val="00803F96"/>
    <w:rsid w:val="00807E11"/>
    <w:rsid w:val="00816F5A"/>
    <w:rsid w:val="008178A5"/>
    <w:rsid w:val="00817902"/>
    <w:rsid w:val="00817CB3"/>
    <w:rsid w:val="0082037C"/>
    <w:rsid w:val="00822AAB"/>
    <w:rsid w:val="00823D4E"/>
    <w:rsid w:val="008252D3"/>
    <w:rsid w:val="00832186"/>
    <w:rsid w:val="00832471"/>
    <w:rsid w:val="008330B4"/>
    <w:rsid w:val="00834052"/>
    <w:rsid w:val="00835437"/>
    <w:rsid w:val="00837F20"/>
    <w:rsid w:val="00840105"/>
    <w:rsid w:val="00841965"/>
    <w:rsid w:val="00844B90"/>
    <w:rsid w:val="0084684D"/>
    <w:rsid w:val="00853514"/>
    <w:rsid w:val="00853989"/>
    <w:rsid w:val="00854B45"/>
    <w:rsid w:val="00856CED"/>
    <w:rsid w:val="00857864"/>
    <w:rsid w:val="00860389"/>
    <w:rsid w:val="008633A5"/>
    <w:rsid w:val="008656C7"/>
    <w:rsid w:val="008711E0"/>
    <w:rsid w:val="0087137C"/>
    <w:rsid w:val="0087185D"/>
    <w:rsid w:val="00877DFD"/>
    <w:rsid w:val="00880007"/>
    <w:rsid w:val="00882B5E"/>
    <w:rsid w:val="0088310B"/>
    <w:rsid w:val="00884C70"/>
    <w:rsid w:val="008868F3"/>
    <w:rsid w:val="0089295E"/>
    <w:rsid w:val="00893CFC"/>
    <w:rsid w:val="00893E1A"/>
    <w:rsid w:val="00895C6B"/>
    <w:rsid w:val="008A0E9B"/>
    <w:rsid w:val="008A1F8F"/>
    <w:rsid w:val="008A3FF2"/>
    <w:rsid w:val="008A5DE7"/>
    <w:rsid w:val="008A62FE"/>
    <w:rsid w:val="008B2768"/>
    <w:rsid w:val="008B2F67"/>
    <w:rsid w:val="008B4284"/>
    <w:rsid w:val="008B4371"/>
    <w:rsid w:val="008C0441"/>
    <w:rsid w:val="008C0860"/>
    <w:rsid w:val="008C3506"/>
    <w:rsid w:val="008C3AAC"/>
    <w:rsid w:val="008C6D6D"/>
    <w:rsid w:val="008D0659"/>
    <w:rsid w:val="008D4110"/>
    <w:rsid w:val="008E2BD1"/>
    <w:rsid w:val="008E3E58"/>
    <w:rsid w:val="008E57D1"/>
    <w:rsid w:val="008E6023"/>
    <w:rsid w:val="008E6154"/>
    <w:rsid w:val="008F0ABA"/>
    <w:rsid w:val="008F0BC2"/>
    <w:rsid w:val="008F4979"/>
    <w:rsid w:val="008F6D1C"/>
    <w:rsid w:val="009105C1"/>
    <w:rsid w:val="00913514"/>
    <w:rsid w:val="009135E3"/>
    <w:rsid w:val="00913C72"/>
    <w:rsid w:val="00915627"/>
    <w:rsid w:val="00916247"/>
    <w:rsid w:val="009208E1"/>
    <w:rsid w:val="009216C4"/>
    <w:rsid w:val="00924423"/>
    <w:rsid w:val="00925BCA"/>
    <w:rsid w:val="00926226"/>
    <w:rsid w:val="00926DE6"/>
    <w:rsid w:val="00930E42"/>
    <w:rsid w:val="0093268D"/>
    <w:rsid w:val="00934DEF"/>
    <w:rsid w:val="009363EB"/>
    <w:rsid w:val="0094161B"/>
    <w:rsid w:val="00950B93"/>
    <w:rsid w:val="009540A5"/>
    <w:rsid w:val="00960D08"/>
    <w:rsid w:val="00961022"/>
    <w:rsid w:val="009655A4"/>
    <w:rsid w:val="00966370"/>
    <w:rsid w:val="00970E61"/>
    <w:rsid w:val="00977351"/>
    <w:rsid w:val="00977948"/>
    <w:rsid w:val="009868A1"/>
    <w:rsid w:val="00990C5F"/>
    <w:rsid w:val="00990FE4"/>
    <w:rsid w:val="009937D7"/>
    <w:rsid w:val="009939C6"/>
    <w:rsid w:val="009945B9"/>
    <w:rsid w:val="009954D6"/>
    <w:rsid w:val="00995F1B"/>
    <w:rsid w:val="009A0D5A"/>
    <w:rsid w:val="009A34B9"/>
    <w:rsid w:val="009A5E0D"/>
    <w:rsid w:val="009A6E94"/>
    <w:rsid w:val="009B5CF6"/>
    <w:rsid w:val="009C0B90"/>
    <w:rsid w:val="009C1916"/>
    <w:rsid w:val="009C1CBC"/>
    <w:rsid w:val="009C2169"/>
    <w:rsid w:val="009C6EA9"/>
    <w:rsid w:val="009D34A2"/>
    <w:rsid w:val="009D4C0C"/>
    <w:rsid w:val="009D6F2A"/>
    <w:rsid w:val="009E693C"/>
    <w:rsid w:val="009E7CB3"/>
    <w:rsid w:val="009F0CCB"/>
    <w:rsid w:val="009F5AD2"/>
    <w:rsid w:val="00A012CB"/>
    <w:rsid w:val="00A11CA0"/>
    <w:rsid w:val="00A11CFA"/>
    <w:rsid w:val="00A3648B"/>
    <w:rsid w:val="00A364CA"/>
    <w:rsid w:val="00A404CA"/>
    <w:rsid w:val="00A40BA3"/>
    <w:rsid w:val="00A41906"/>
    <w:rsid w:val="00A42A66"/>
    <w:rsid w:val="00A43573"/>
    <w:rsid w:val="00A475BC"/>
    <w:rsid w:val="00A50AAF"/>
    <w:rsid w:val="00A520DC"/>
    <w:rsid w:val="00A5520C"/>
    <w:rsid w:val="00A60253"/>
    <w:rsid w:val="00A60A45"/>
    <w:rsid w:val="00A738A2"/>
    <w:rsid w:val="00A85711"/>
    <w:rsid w:val="00A86416"/>
    <w:rsid w:val="00A909DD"/>
    <w:rsid w:val="00A917D8"/>
    <w:rsid w:val="00A930B8"/>
    <w:rsid w:val="00A93B2F"/>
    <w:rsid w:val="00A943B0"/>
    <w:rsid w:val="00A94A1D"/>
    <w:rsid w:val="00AA2C53"/>
    <w:rsid w:val="00AA31D1"/>
    <w:rsid w:val="00AA4753"/>
    <w:rsid w:val="00AA4B0D"/>
    <w:rsid w:val="00AA4EA6"/>
    <w:rsid w:val="00AA5EFD"/>
    <w:rsid w:val="00AB2DCD"/>
    <w:rsid w:val="00AB6C8A"/>
    <w:rsid w:val="00AC0912"/>
    <w:rsid w:val="00AC2FB8"/>
    <w:rsid w:val="00AC5DDE"/>
    <w:rsid w:val="00AC76E5"/>
    <w:rsid w:val="00AC7ECB"/>
    <w:rsid w:val="00AD0A58"/>
    <w:rsid w:val="00AD1EEA"/>
    <w:rsid w:val="00AD2218"/>
    <w:rsid w:val="00AD51C3"/>
    <w:rsid w:val="00AD582F"/>
    <w:rsid w:val="00AD7417"/>
    <w:rsid w:val="00AE0E16"/>
    <w:rsid w:val="00AE103D"/>
    <w:rsid w:val="00AE1D7A"/>
    <w:rsid w:val="00AE564F"/>
    <w:rsid w:val="00AE6DA3"/>
    <w:rsid w:val="00AF07BC"/>
    <w:rsid w:val="00AF1C46"/>
    <w:rsid w:val="00AF553E"/>
    <w:rsid w:val="00AF645F"/>
    <w:rsid w:val="00AF6EC4"/>
    <w:rsid w:val="00AF7906"/>
    <w:rsid w:val="00B030FA"/>
    <w:rsid w:val="00B034A4"/>
    <w:rsid w:val="00B04BF7"/>
    <w:rsid w:val="00B15B1D"/>
    <w:rsid w:val="00B16D40"/>
    <w:rsid w:val="00B22042"/>
    <w:rsid w:val="00B22BB1"/>
    <w:rsid w:val="00B263A1"/>
    <w:rsid w:val="00B270A7"/>
    <w:rsid w:val="00B27C5B"/>
    <w:rsid w:val="00B30187"/>
    <w:rsid w:val="00B3797B"/>
    <w:rsid w:val="00B42035"/>
    <w:rsid w:val="00B42B5D"/>
    <w:rsid w:val="00B51C7B"/>
    <w:rsid w:val="00B525A2"/>
    <w:rsid w:val="00B535A9"/>
    <w:rsid w:val="00B54325"/>
    <w:rsid w:val="00B55162"/>
    <w:rsid w:val="00B57752"/>
    <w:rsid w:val="00B6000B"/>
    <w:rsid w:val="00B64AC6"/>
    <w:rsid w:val="00B65A84"/>
    <w:rsid w:val="00B671B0"/>
    <w:rsid w:val="00B7295D"/>
    <w:rsid w:val="00B75844"/>
    <w:rsid w:val="00B77573"/>
    <w:rsid w:val="00B77B1D"/>
    <w:rsid w:val="00B80544"/>
    <w:rsid w:val="00B869D5"/>
    <w:rsid w:val="00B86A91"/>
    <w:rsid w:val="00B9006E"/>
    <w:rsid w:val="00B9029A"/>
    <w:rsid w:val="00B92AA7"/>
    <w:rsid w:val="00B96016"/>
    <w:rsid w:val="00BA09E6"/>
    <w:rsid w:val="00BA270B"/>
    <w:rsid w:val="00BB01E2"/>
    <w:rsid w:val="00BB2A7E"/>
    <w:rsid w:val="00BB4056"/>
    <w:rsid w:val="00BC10B4"/>
    <w:rsid w:val="00BC10F8"/>
    <w:rsid w:val="00BC232D"/>
    <w:rsid w:val="00BC286F"/>
    <w:rsid w:val="00BC406B"/>
    <w:rsid w:val="00BC586A"/>
    <w:rsid w:val="00BC7454"/>
    <w:rsid w:val="00BD09C0"/>
    <w:rsid w:val="00BD0A7B"/>
    <w:rsid w:val="00BD1AB5"/>
    <w:rsid w:val="00BD2114"/>
    <w:rsid w:val="00BD22E6"/>
    <w:rsid w:val="00BD370A"/>
    <w:rsid w:val="00BD48B9"/>
    <w:rsid w:val="00BD4FED"/>
    <w:rsid w:val="00BD5D4C"/>
    <w:rsid w:val="00BE507E"/>
    <w:rsid w:val="00BF0B48"/>
    <w:rsid w:val="00BF1B3C"/>
    <w:rsid w:val="00BF6B31"/>
    <w:rsid w:val="00C00C5D"/>
    <w:rsid w:val="00C2435D"/>
    <w:rsid w:val="00C24FB5"/>
    <w:rsid w:val="00C25F5A"/>
    <w:rsid w:val="00C26A92"/>
    <w:rsid w:val="00C33E23"/>
    <w:rsid w:val="00C34287"/>
    <w:rsid w:val="00C351AB"/>
    <w:rsid w:val="00C352D7"/>
    <w:rsid w:val="00C425F9"/>
    <w:rsid w:val="00C437C1"/>
    <w:rsid w:val="00C51F77"/>
    <w:rsid w:val="00C61491"/>
    <w:rsid w:val="00C62941"/>
    <w:rsid w:val="00C629E5"/>
    <w:rsid w:val="00C630A4"/>
    <w:rsid w:val="00C65AD3"/>
    <w:rsid w:val="00C671CB"/>
    <w:rsid w:val="00C70BF5"/>
    <w:rsid w:val="00C85DBC"/>
    <w:rsid w:val="00C863FB"/>
    <w:rsid w:val="00C86444"/>
    <w:rsid w:val="00C917D5"/>
    <w:rsid w:val="00C941B8"/>
    <w:rsid w:val="00C95537"/>
    <w:rsid w:val="00CA01F6"/>
    <w:rsid w:val="00CA07DC"/>
    <w:rsid w:val="00CA2F8F"/>
    <w:rsid w:val="00CA41D7"/>
    <w:rsid w:val="00CA4BFE"/>
    <w:rsid w:val="00CB2C5E"/>
    <w:rsid w:val="00CB3E78"/>
    <w:rsid w:val="00CB6E05"/>
    <w:rsid w:val="00CB7D8F"/>
    <w:rsid w:val="00CC06C0"/>
    <w:rsid w:val="00CC1F3C"/>
    <w:rsid w:val="00CC3774"/>
    <w:rsid w:val="00CC6B14"/>
    <w:rsid w:val="00CD3885"/>
    <w:rsid w:val="00CD6D89"/>
    <w:rsid w:val="00CE2DA6"/>
    <w:rsid w:val="00CE2F14"/>
    <w:rsid w:val="00CE536E"/>
    <w:rsid w:val="00CE720D"/>
    <w:rsid w:val="00CF2CC7"/>
    <w:rsid w:val="00CF3B29"/>
    <w:rsid w:val="00CF4327"/>
    <w:rsid w:val="00CF44EE"/>
    <w:rsid w:val="00CF5588"/>
    <w:rsid w:val="00CF6887"/>
    <w:rsid w:val="00D000A4"/>
    <w:rsid w:val="00D051A9"/>
    <w:rsid w:val="00D05350"/>
    <w:rsid w:val="00D13983"/>
    <w:rsid w:val="00D1757F"/>
    <w:rsid w:val="00D201BC"/>
    <w:rsid w:val="00D23BB3"/>
    <w:rsid w:val="00D25F3F"/>
    <w:rsid w:val="00D27425"/>
    <w:rsid w:val="00D2745A"/>
    <w:rsid w:val="00D34FAA"/>
    <w:rsid w:val="00D36254"/>
    <w:rsid w:val="00D375C9"/>
    <w:rsid w:val="00D40611"/>
    <w:rsid w:val="00D41422"/>
    <w:rsid w:val="00D41E5F"/>
    <w:rsid w:val="00D42073"/>
    <w:rsid w:val="00D43B74"/>
    <w:rsid w:val="00D44663"/>
    <w:rsid w:val="00D50051"/>
    <w:rsid w:val="00D51682"/>
    <w:rsid w:val="00D5168B"/>
    <w:rsid w:val="00D51E37"/>
    <w:rsid w:val="00D55CD0"/>
    <w:rsid w:val="00D60B1A"/>
    <w:rsid w:val="00D64980"/>
    <w:rsid w:val="00D65A54"/>
    <w:rsid w:val="00D65DD3"/>
    <w:rsid w:val="00D7080E"/>
    <w:rsid w:val="00D71CF0"/>
    <w:rsid w:val="00D72575"/>
    <w:rsid w:val="00D762F6"/>
    <w:rsid w:val="00D82B10"/>
    <w:rsid w:val="00D84179"/>
    <w:rsid w:val="00D867D6"/>
    <w:rsid w:val="00D91DE2"/>
    <w:rsid w:val="00D933C7"/>
    <w:rsid w:val="00D9343D"/>
    <w:rsid w:val="00D9402C"/>
    <w:rsid w:val="00D95AAA"/>
    <w:rsid w:val="00DA0A61"/>
    <w:rsid w:val="00DA0EA8"/>
    <w:rsid w:val="00DA114A"/>
    <w:rsid w:val="00DA213D"/>
    <w:rsid w:val="00DB377A"/>
    <w:rsid w:val="00DB3B8B"/>
    <w:rsid w:val="00DB4B3E"/>
    <w:rsid w:val="00DC017D"/>
    <w:rsid w:val="00DC0DD5"/>
    <w:rsid w:val="00DC14D3"/>
    <w:rsid w:val="00DC254B"/>
    <w:rsid w:val="00DC37E3"/>
    <w:rsid w:val="00DC6AC5"/>
    <w:rsid w:val="00DC737C"/>
    <w:rsid w:val="00DC781E"/>
    <w:rsid w:val="00DD53F7"/>
    <w:rsid w:val="00DD7242"/>
    <w:rsid w:val="00DE0536"/>
    <w:rsid w:val="00DE091B"/>
    <w:rsid w:val="00DE1C5A"/>
    <w:rsid w:val="00DE2AC5"/>
    <w:rsid w:val="00DE4705"/>
    <w:rsid w:val="00DE5394"/>
    <w:rsid w:val="00DF1B7A"/>
    <w:rsid w:val="00DF5D27"/>
    <w:rsid w:val="00E02771"/>
    <w:rsid w:val="00E04A25"/>
    <w:rsid w:val="00E158BD"/>
    <w:rsid w:val="00E20BD8"/>
    <w:rsid w:val="00E21754"/>
    <w:rsid w:val="00E227BB"/>
    <w:rsid w:val="00E22EE1"/>
    <w:rsid w:val="00E2535A"/>
    <w:rsid w:val="00E261C5"/>
    <w:rsid w:val="00E279CD"/>
    <w:rsid w:val="00E326CC"/>
    <w:rsid w:val="00E4437E"/>
    <w:rsid w:val="00E44BCE"/>
    <w:rsid w:val="00E46DE4"/>
    <w:rsid w:val="00E50FF5"/>
    <w:rsid w:val="00E51BCB"/>
    <w:rsid w:val="00E52EDA"/>
    <w:rsid w:val="00E53E39"/>
    <w:rsid w:val="00E54BC0"/>
    <w:rsid w:val="00E60204"/>
    <w:rsid w:val="00E63C11"/>
    <w:rsid w:val="00E65CAA"/>
    <w:rsid w:val="00E66BC5"/>
    <w:rsid w:val="00E727B2"/>
    <w:rsid w:val="00E73BDE"/>
    <w:rsid w:val="00E75F42"/>
    <w:rsid w:val="00E76678"/>
    <w:rsid w:val="00E76F5E"/>
    <w:rsid w:val="00E80441"/>
    <w:rsid w:val="00E848E0"/>
    <w:rsid w:val="00E866D0"/>
    <w:rsid w:val="00E91E82"/>
    <w:rsid w:val="00E92EAC"/>
    <w:rsid w:val="00E95AED"/>
    <w:rsid w:val="00E95D29"/>
    <w:rsid w:val="00E95FEB"/>
    <w:rsid w:val="00EA7737"/>
    <w:rsid w:val="00EB13FD"/>
    <w:rsid w:val="00EB1F48"/>
    <w:rsid w:val="00EC050A"/>
    <w:rsid w:val="00EC2C3C"/>
    <w:rsid w:val="00ED0616"/>
    <w:rsid w:val="00ED3B43"/>
    <w:rsid w:val="00ED516E"/>
    <w:rsid w:val="00ED6792"/>
    <w:rsid w:val="00EE08E5"/>
    <w:rsid w:val="00EE09D6"/>
    <w:rsid w:val="00EE1226"/>
    <w:rsid w:val="00EE1673"/>
    <w:rsid w:val="00EE208C"/>
    <w:rsid w:val="00EE2D8F"/>
    <w:rsid w:val="00EE65E5"/>
    <w:rsid w:val="00EF0E39"/>
    <w:rsid w:val="00EF13A2"/>
    <w:rsid w:val="00EF317B"/>
    <w:rsid w:val="00EF4960"/>
    <w:rsid w:val="00F02A15"/>
    <w:rsid w:val="00F03177"/>
    <w:rsid w:val="00F042DC"/>
    <w:rsid w:val="00F056B9"/>
    <w:rsid w:val="00F06213"/>
    <w:rsid w:val="00F07AC6"/>
    <w:rsid w:val="00F12A87"/>
    <w:rsid w:val="00F12BDF"/>
    <w:rsid w:val="00F16248"/>
    <w:rsid w:val="00F21C09"/>
    <w:rsid w:val="00F2230D"/>
    <w:rsid w:val="00F24AA1"/>
    <w:rsid w:val="00F26817"/>
    <w:rsid w:val="00F27949"/>
    <w:rsid w:val="00F31EE9"/>
    <w:rsid w:val="00F325A4"/>
    <w:rsid w:val="00F34966"/>
    <w:rsid w:val="00F37CB3"/>
    <w:rsid w:val="00F40DF0"/>
    <w:rsid w:val="00F41197"/>
    <w:rsid w:val="00F411FF"/>
    <w:rsid w:val="00F42397"/>
    <w:rsid w:val="00F42B1A"/>
    <w:rsid w:val="00F42F67"/>
    <w:rsid w:val="00F504E6"/>
    <w:rsid w:val="00F5284E"/>
    <w:rsid w:val="00F5367B"/>
    <w:rsid w:val="00F53A36"/>
    <w:rsid w:val="00F54028"/>
    <w:rsid w:val="00F564EC"/>
    <w:rsid w:val="00F57F52"/>
    <w:rsid w:val="00F60730"/>
    <w:rsid w:val="00F61835"/>
    <w:rsid w:val="00F62527"/>
    <w:rsid w:val="00F63AF7"/>
    <w:rsid w:val="00F64F17"/>
    <w:rsid w:val="00F66DD1"/>
    <w:rsid w:val="00F66E21"/>
    <w:rsid w:val="00F67A73"/>
    <w:rsid w:val="00F70C81"/>
    <w:rsid w:val="00F7104A"/>
    <w:rsid w:val="00F73630"/>
    <w:rsid w:val="00F760CD"/>
    <w:rsid w:val="00F80760"/>
    <w:rsid w:val="00F82F49"/>
    <w:rsid w:val="00F8441C"/>
    <w:rsid w:val="00F8564C"/>
    <w:rsid w:val="00F92827"/>
    <w:rsid w:val="00F9317C"/>
    <w:rsid w:val="00F94D66"/>
    <w:rsid w:val="00F9722E"/>
    <w:rsid w:val="00FA64F1"/>
    <w:rsid w:val="00FA7716"/>
    <w:rsid w:val="00FA7AAB"/>
    <w:rsid w:val="00FB01CB"/>
    <w:rsid w:val="00FB20CC"/>
    <w:rsid w:val="00FB2F76"/>
    <w:rsid w:val="00FB5DDE"/>
    <w:rsid w:val="00FB7DFC"/>
    <w:rsid w:val="00FC3A4D"/>
    <w:rsid w:val="00FC7413"/>
    <w:rsid w:val="00FD2D51"/>
    <w:rsid w:val="00FD69E7"/>
    <w:rsid w:val="00FD746E"/>
    <w:rsid w:val="00FE1033"/>
    <w:rsid w:val="00FE1757"/>
    <w:rsid w:val="00FE4B2C"/>
    <w:rsid w:val="00FE554F"/>
    <w:rsid w:val="00FF1B90"/>
    <w:rsid w:val="00FF6C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E3"/>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9135E3"/>
    <w:pPr>
      <w:keepNext/>
      <w:outlineLvl w:val="0"/>
    </w:pPr>
    <w:rPr>
      <w:szCs w:val="24"/>
    </w:rPr>
  </w:style>
  <w:style w:type="paragraph" w:styleId="Heading2">
    <w:name w:val="heading 2"/>
    <w:basedOn w:val="Normal"/>
    <w:next w:val="Normal"/>
    <w:link w:val="Heading2Char"/>
    <w:qFormat/>
    <w:rsid w:val="009135E3"/>
    <w:pPr>
      <w:keepNext/>
      <w:ind w:left="-280" w:right="-511" w:hanging="140"/>
      <w:outlineLvl w:val="1"/>
    </w:pPr>
    <w:rPr>
      <w:szCs w:val="24"/>
    </w:rPr>
  </w:style>
  <w:style w:type="paragraph" w:styleId="Heading4">
    <w:name w:val="heading 4"/>
    <w:basedOn w:val="Normal"/>
    <w:next w:val="Normal"/>
    <w:link w:val="Heading4Char"/>
    <w:unhideWhenUsed/>
    <w:qFormat/>
    <w:rsid w:val="00B64A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E3"/>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9135E3"/>
    <w:rPr>
      <w:rFonts w:ascii="Times New Roman" w:eastAsia="Times New Roman" w:hAnsi="Times New Roman" w:cs="Times New Roman"/>
      <w:sz w:val="28"/>
      <w:szCs w:val="24"/>
      <w:lang w:val="en-US"/>
    </w:rPr>
  </w:style>
  <w:style w:type="table" w:styleId="TableGrid">
    <w:name w:val="Table Grid"/>
    <w:basedOn w:val="TableNormal"/>
    <w:uiPriority w:val="59"/>
    <w:rsid w:val="00913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B7D8F"/>
    <w:pPr>
      <w:tabs>
        <w:tab w:val="center" w:pos="4513"/>
        <w:tab w:val="right" w:pos="9026"/>
      </w:tabs>
    </w:pPr>
  </w:style>
  <w:style w:type="character" w:customStyle="1" w:styleId="HeaderChar">
    <w:name w:val="Header Char"/>
    <w:basedOn w:val="DefaultParagraphFont"/>
    <w:link w:val="Header"/>
    <w:uiPriority w:val="99"/>
    <w:semiHidden/>
    <w:rsid w:val="00CB7D8F"/>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CB7D8F"/>
    <w:pPr>
      <w:tabs>
        <w:tab w:val="center" w:pos="4513"/>
        <w:tab w:val="right" w:pos="9026"/>
      </w:tabs>
    </w:pPr>
  </w:style>
  <w:style w:type="character" w:customStyle="1" w:styleId="FooterChar">
    <w:name w:val="Footer Char"/>
    <w:basedOn w:val="DefaultParagraphFont"/>
    <w:link w:val="Footer"/>
    <w:uiPriority w:val="99"/>
    <w:rsid w:val="00CB7D8F"/>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E20BD8"/>
    <w:pPr>
      <w:ind w:left="720"/>
      <w:contextualSpacing/>
    </w:pPr>
  </w:style>
  <w:style w:type="character" w:styleId="Strong">
    <w:name w:val="Strong"/>
    <w:qFormat/>
    <w:rsid w:val="00793BE5"/>
    <w:rPr>
      <w:b/>
      <w:bCs/>
    </w:rPr>
  </w:style>
  <w:style w:type="character" w:styleId="Hyperlink">
    <w:name w:val="Hyperlink"/>
    <w:basedOn w:val="DefaultParagraphFont"/>
    <w:uiPriority w:val="99"/>
    <w:unhideWhenUsed/>
    <w:rsid w:val="001326D3"/>
    <w:rPr>
      <w:color w:val="0000FF" w:themeColor="hyperlink"/>
      <w:u w:val="single"/>
    </w:rPr>
  </w:style>
  <w:style w:type="paragraph" w:styleId="NormalWeb">
    <w:name w:val="Normal (Web)"/>
    <w:basedOn w:val="Normal"/>
    <w:uiPriority w:val="99"/>
    <w:semiHidden/>
    <w:unhideWhenUsed/>
    <w:rsid w:val="00586A7F"/>
    <w:pPr>
      <w:spacing w:before="100" w:beforeAutospacing="1" w:after="100" w:afterAutospacing="1"/>
    </w:pPr>
    <w:rPr>
      <w:sz w:val="24"/>
      <w:szCs w:val="24"/>
      <w:lang w:val="en-GB" w:eastAsia="en-GB"/>
    </w:rPr>
  </w:style>
  <w:style w:type="character" w:customStyle="1" w:styleId="Heading4Char">
    <w:name w:val="Heading 4 Char"/>
    <w:basedOn w:val="DefaultParagraphFont"/>
    <w:link w:val="Heading4"/>
    <w:uiPriority w:val="9"/>
    <w:semiHidden/>
    <w:rsid w:val="00B64AC6"/>
    <w:rPr>
      <w:rFonts w:asciiTheme="majorHAnsi" w:eastAsiaTheme="majorEastAsia" w:hAnsiTheme="majorHAnsi" w:cstheme="majorBidi"/>
      <w:b/>
      <w:bCs/>
      <w:i/>
      <w:iCs/>
      <w:color w:val="4F81BD" w:themeColor="accent1"/>
      <w:sz w:val="28"/>
      <w:szCs w:val="28"/>
      <w:lang w:val="en-US"/>
    </w:rPr>
  </w:style>
</w:styles>
</file>

<file path=word/webSettings.xml><?xml version="1.0" encoding="utf-8"?>
<w:webSettings xmlns:r="http://schemas.openxmlformats.org/officeDocument/2006/relationships" xmlns:w="http://schemas.openxmlformats.org/wordprocessingml/2006/main">
  <w:divs>
    <w:div w:id="697393269">
      <w:bodyDiv w:val="1"/>
      <w:marLeft w:val="0"/>
      <w:marRight w:val="0"/>
      <w:marTop w:val="0"/>
      <w:marBottom w:val="0"/>
      <w:divBdr>
        <w:top w:val="none" w:sz="0" w:space="0" w:color="auto"/>
        <w:left w:val="none" w:sz="0" w:space="0" w:color="auto"/>
        <w:bottom w:val="none" w:sz="0" w:space="0" w:color="auto"/>
        <w:right w:val="none" w:sz="0" w:space="0" w:color="auto"/>
      </w:divBdr>
    </w:div>
    <w:div w:id="751774823">
      <w:bodyDiv w:val="1"/>
      <w:marLeft w:val="0"/>
      <w:marRight w:val="0"/>
      <w:marTop w:val="0"/>
      <w:marBottom w:val="0"/>
      <w:divBdr>
        <w:top w:val="none" w:sz="0" w:space="0" w:color="auto"/>
        <w:left w:val="none" w:sz="0" w:space="0" w:color="auto"/>
        <w:bottom w:val="none" w:sz="0" w:space="0" w:color="auto"/>
        <w:right w:val="none" w:sz="0" w:space="0" w:color="auto"/>
      </w:divBdr>
    </w:div>
    <w:div w:id="14532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Sở Giao thông vận tải Tây Ninh</wic_System_Copyright>
  </documentManagement>
</p:properties>
</file>

<file path=customXml/itemProps1.xml><?xml version="1.0" encoding="utf-8"?>
<ds:datastoreItem xmlns:ds="http://schemas.openxmlformats.org/officeDocument/2006/customXml" ds:itemID="{BCC90F9D-8044-45B3-8BEC-D1D97C96DBC4}">
  <ds:schemaRefs>
    <ds:schemaRef ds:uri="http://schemas.openxmlformats.org/officeDocument/2006/bibliography"/>
  </ds:schemaRefs>
</ds:datastoreItem>
</file>

<file path=customXml/itemProps2.xml><?xml version="1.0" encoding="utf-8"?>
<ds:datastoreItem xmlns:ds="http://schemas.openxmlformats.org/officeDocument/2006/customXml" ds:itemID="{B4207C45-5059-498C-8BAD-019E7BFD402C}"/>
</file>

<file path=customXml/itemProps3.xml><?xml version="1.0" encoding="utf-8"?>
<ds:datastoreItem xmlns:ds="http://schemas.openxmlformats.org/officeDocument/2006/customXml" ds:itemID="{DE0CBA42-9150-4C2B-A72E-00789919968F}"/>
</file>

<file path=customXml/itemProps4.xml><?xml version="1.0" encoding="utf-8"?>
<ds:datastoreItem xmlns:ds="http://schemas.openxmlformats.org/officeDocument/2006/customXml" ds:itemID="{9BDF93E6-71D2-49D1-BFBB-FBD5946189D0}"/>
</file>

<file path=docProps/app.xml><?xml version="1.0" encoding="utf-8"?>
<Properties xmlns="http://schemas.openxmlformats.org/officeDocument/2006/extended-properties" xmlns:vt="http://schemas.openxmlformats.org/officeDocument/2006/docPropsVTypes">
  <Template>Normal</Template>
  <TotalTime>3228</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luận, chỉ đạo của Giám đốc Sở GTVT  tại cuộc họp ngày 23/02/2018</dc:title>
  <dc:creator>Sở Giao thông vận tải Tây Ninh</dc:creator>
  <cp:keywords/>
  <dc:description/>
  <cp:lastModifiedBy>Dell_Vostro</cp:lastModifiedBy>
  <cp:revision>811</cp:revision>
  <cp:lastPrinted>2018-03-05T02:58:00Z</cp:lastPrinted>
  <dcterms:created xsi:type="dcterms:W3CDTF">2016-08-23T01:53:00Z</dcterms:created>
  <dcterms:modified xsi:type="dcterms:W3CDTF">2018-03-09T07:20:00Z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