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77" w:rsidRPr="00690731" w:rsidRDefault="00F74577" w:rsidP="00F74577">
      <w:pPr>
        <w:pStyle w:val="Vnbnnidung0"/>
        <w:tabs>
          <w:tab w:val="left" w:pos="4910"/>
        </w:tabs>
        <w:adjustRightInd w:val="0"/>
        <w:snapToGrid w:val="0"/>
        <w:spacing w:after="0" w:line="240" w:lineRule="auto"/>
        <w:ind w:firstLine="0"/>
        <w:jc w:val="right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Mẫu số 12 </w:t>
      </w:r>
    </w:p>
    <w:p w:rsidR="00F74577" w:rsidRPr="00690731" w:rsidRDefault="00F74577" w:rsidP="00F74577">
      <w:pPr>
        <w:pStyle w:val="Vnbnnidung0"/>
        <w:tabs>
          <w:tab w:val="left" w:pos="4910"/>
        </w:tabs>
        <w:adjustRightInd w:val="0"/>
        <w:snapToGrid w:val="0"/>
        <w:spacing w:after="0" w:line="240" w:lineRule="auto"/>
        <w:ind w:firstLine="0"/>
        <w:jc w:val="right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17"/>
        <w:gridCol w:w="5516"/>
      </w:tblGrid>
      <w:tr w:rsidR="00F74577" w:rsidRPr="00690731" w:rsidTr="004A4677">
        <w:trPr>
          <w:jc w:val="center"/>
        </w:trPr>
        <w:tc>
          <w:tcPr>
            <w:tcW w:w="3517" w:type="dxa"/>
          </w:tcPr>
          <w:p w:rsidR="00F74577" w:rsidRDefault="00F74577" w:rsidP="004A4677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TÊN TỔ CHỨC, CÁ NHÂN</w:t>
            </w:r>
            <w:r w:rsidRPr="00690731"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</w:p>
          <w:p w:rsidR="00F74577" w:rsidRPr="00690731" w:rsidRDefault="00F74577" w:rsidP="004A4677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690731"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</w:rPr>
              <w:t>________</w:t>
            </w:r>
          </w:p>
          <w:p w:rsidR="00F74577" w:rsidRPr="00690731" w:rsidRDefault="00F74577" w:rsidP="004A4677">
            <w:pPr>
              <w:pStyle w:val="Vnbnnidung0"/>
              <w:tabs>
                <w:tab w:val="left" w:pos="1412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  <w:t>Số: ....../......</w:t>
            </w:r>
          </w:p>
        </w:tc>
        <w:tc>
          <w:tcPr>
            <w:tcW w:w="5516" w:type="dxa"/>
          </w:tcPr>
          <w:p w:rsidR="00F74577" w:rsidRPr="00690731" w:rsidRDefault="00F74577" w:rsidP="004A4677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CỘNG HÒA XÃ HỘI CHỦ NGHĨA VIỆT NAM</w:t>
            </w:r>
          </w:p>
          <w:p w:rsidR="00F74577" w:rsidRPr="00690731" w:rsidRDefault="00F74577" w:rsidP="004A4677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Độc lập - Tự do - Hạnh phúc</w:t>
            </w:r>
          </w:p>
          <w:p w:rsidR="00F74577" w:rsidRPr="00690731" w:rsidRDefault="00F74577" w:rsidP="004A4677">
            <w:pPr>
              <w:pStyle w:val="Vnbnnidung0"/>
              <w:tabs>
                <w:tab w:val="left" w:leader="hyphen" w:pos="1584"/>
                <w:tab w:val="left" w:leader="hyphen" w:pos="1727"/>
                <w:tab w:val="left" w:leader="hyphen" w:pos="2195"/>
                <w:tab w:val="left" w:pos="4570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0731">
              <w:rPr>
                <w:rStyle w:val="Vnbnnidung"/>
                <w:rFonts w:ascii="Arial" w:hAnsi="Arial" w:cs="Arial"/>
                <w:bCs/>
                <w:sz w:val="20"/>
                <w:szCs w:val="20"/>
                <w:vertAlign w:val="superscript"/>
                <w:lang w:eastAsia="vi-VN"/>
              </w:rPr>
              <w:t>________________________</w:t>
            </w:r>
          </w:p>
          <w:p w:rsidR="00F74577" w:rsidRPr="00690731" w:rsidRDefault="00F74577" w:rsidP="004A4677">
            <w:pPr>
              <w:pStyle w:val="BodyText"/>
              <w:shd w:val="clear" w:color="auto" w:fill="auto"/>
              <w:tabs>
                <w:tab w:val="left" w:pos="5514"/>
              </w:tabs>
              <w:adjustRightInd w:val="0"/>
              <w:snapToGrid w:val="0"/>
              <w:spacing w:after="0" w:line="240" w:lineRule="auto"/>
              <w:ind w:firstLine="0"/>
              <w:jc w:val="right"/>
              <w:rPr>
                <w:rStyle w:val="BodyTextChar1"/>
                <w:rFonts w:ascii="Arial" w:hAnsi="Arial" w:cs="Arial"/>
                <w:b/>
                <w:sz w:val="20"/>
                <w:lang w:val="vi-VN"/>
              </w:rPr>
            </w:pPr>
            <w:r w:rsidRPr="00690731">
              <w:rPr>
                <w:rStyle w:val="BodyTextChar1"/>
                <w:rFonts w:ascii="Arial" w:hAnsi="Arial" w:cs="Arial"/>
                <w:i/>
                <w:sz w:val="20"/>
                <w:lang w:val="vi-VN"/>
              </w:rPr>
              <w:t>...</w:t>
            </w:r>
            <w:r w:rsidRPr="0069073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lang w:val="vi-VN" w:eastAsia="vi-VN"/>
              </w:rPr>
              <w:t xml:space="preserve"> ngày... tháng... năm ...</w:t>
            </w:r>
          </w:p>
        </w:tc>
      </w:tr>
    </w:tbl>
    <w:p w:rsidR="00F74577" w:rsidRPr="00F74577" w:rsidRDefault="00F74577" w:rsidP="00F74577">
      <w:pPr>
        <w:pStyle w:val="Vnbnnidung0"/>
        <w:tabs>
          <w:tab w:val="left" w:pos="491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"/>
          <w:szCs w:val="20"/>
          <w:lang w:eastAsia="vi-VN"/>
        </w:rPr>
      </w:pPr>
    </w:p>
    <w:p w:rsidR="00F74577" w:rsidRPr="00690731" w:rsidRDefault="00F74577" w:rsidP="00F74577">
      <w:pPr>
        <w:pStyle w:val="Vnbnnidung0"/>
        <w:tabs>
          <w:tab w:val="left" w:pos="491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</w:p>
    <w:p w:rsidR="00F74577" w:rsidRPr="00690731" w:rsidRDefault="00F74577" w:rsidP="00F74577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ĐƠN ĐỀ NGHỊ</w:t>
      </w:r>
    </w:p>
    <w:p w:rsidR="00F74577" w:rsidRPr="00690731" w:rsidRDefault="00F74577" w:rsidP="00F74577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</w:pPr>
      <w:r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>Công bố</w:t>
      </w:r>
      <w:r w:rsidRPr="00690731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hoạt động cảng (bến) thủy nội địa</w:t>
      </w:r>
    </w:p>
    <w:p w:rsidR="00F74577" w:rsidRPr="00780BBA" w:rsidRDefault="00F74577" w:rsidP="00F74577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80BBA">
        <w:rPr>
          <w:rStyle w:val="Vnbnnidung"/>
          <w:rFonts w:ascii="Arial" w:hAnsi="Arial" w:cs="Arial"/>
          <w:bCs/>
          <w:sz w:val="20"/>
          <w:szCs w:val="20"/>
          <w:vertAlign w:val="superscript"/>
          <w:lang w:eastAsia="vi-VN"/>
        </w:rPr>
        <w:t>____________</w:t>
      </w:r>
    </w:p>
    <w:p w:rsidR="00ED2F74" w:rsidRDefault="00F74577" w:rsidP="00ED2F74">
      <w:pPr>
        <w:pStyle w:val="Vnbnnidung0"/>
        <w:tabs>
          <w:tab w:val="left" w:leader="dot" w:pos="2030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lang w:eastAsia="vi-VN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Kính gửi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:</w:t>
      </w:r>
      <w:r w:rsidR="00ED2F74">
        <w:rPr>
          <w:rStyle w:val="Vnbnnidung"/>
          <w:rFonts w:ascii="Arial" w:hAnsi="Arial" w:cs="Arial"/>
          <w:sz w:val="20"/>
          <w:szCs w:val="20"/>
          <w:lang w:eastAsia="vi-VN"/>
        </w:rPr>
        <w:t>Kính</w:t>
      </w:r>
      <w:proofErr w:type="gramEnd"/>
      <w:r w:rsidR="00ED2F74">
        <w:rPr>
          <w:rStyle w:val="Vnbnnidung"/>
          <w:rFonts w:ascii="Arial" w:hAnsi="Arial" w:cs="Arial"/>
          <w:sz w:val="20"/>
          <w:szCs w:val="20"/>
          <w:lang w:eastAsia="vi-VN"/>
        </w:rPr>
        <w:t xml:space="preserve"> gửi: Sở Giao thông vận tải Tây Ninh</w:t>
      </w:r>
    </w:p>
    <w:p w:rsidR="00F74577" w:rsidRPr="00690731" w:rsidRDefault="00F74577" w:rsidP="00F74577">
      <w:pPr>
        <w:pStyle w:val="Vnbnnidung0"/>
        <w:tabs>
          <w:tab w:val="left" w:leader="dot" w:pos="7161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lang w:eastAsia="vi-VN"/>
        </w:rPr>
      </w:pPr>
    </w:p>
    <w:p w:rsidR="00F74577" w:rsidRPr="00690731" w:rsidRDefault="00F74577" w:rsidP="00F74577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Căn cứ Nghị định số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 xml:space="preserve"> 08/2021/NĐ-CP ngày 28 tháng 01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năm 2021 của Chính phủ quy định về quản lý hoạt động đường thủy nội địa;</w:t>
      </w:r>
    </w:p>
    <w:p w:rsidR="00F74577" w:rsidRPr="00690731" w:rsidRDefault="00F74577" w:rsidP="00232178">
      <w:pPr>
        <w:pStyle w:val="Vnbnnidung0"/>
        <w:tabs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Tên tổ chức, cá nhân: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Người đại diện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theo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pháp luật: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7161"/>
          <w:tab w:val="left" w:leader="dot" w:pos="8150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Đăng ký doanh nghiệp (hộ gia đình): số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…………………………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..ngày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tháng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năm.... tại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right" w:leader="dot" w:pos="5950"/>
          <w:tab w:val="left" w:pos="6154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Địa chỉ: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số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điện thoại liên hệ: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Đề nghị công bố cảng (bến) thủy nội địa (2)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pos="2329"/>
          <w:tab w:val="left" w:leader="dot" w:pos="5899"/>
          <w:tab w:val="left" w:leader="dot" w:pos="6126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bookmark87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</w:t>
      </w:r>
      <w:bookmarkEnd w:id="1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Vị trí cảng (bến) có tọa độ (3)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5899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Từ km thứ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đến km thứ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5119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Trên bờ (phải hay trái)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sông, kênh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Thuộc địa phận: xã (phường, thị trấn)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……………………….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huyện (quận)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……………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4910"/>
          <w:tab w:val="left" w:leader="dot" w:pos="7771"/>
          <w:tab w:val="left" w:leader="dot" w:pos="7974"/>
          <w:tab w:val="left" w:leader="dot" w:pos="8150"/>
          <w:tab w:val="left" w:leader="dot" w:pos="8358"/>
          <w:tab w:val="left" w:leader="dot" w:pos="8580"/>
          <w:tab w:val="left" w:leader="dot" w:pos="9197"/>
          <w:tab w:val="left" w:leader="dot" w:pos="9356"/>
          <w:tab w:val="left" w:leader="dot" w:pos="939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Tỉnh (thành phố)..........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......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  <w:t>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pos="2358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bookmark875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2</w:t>
      </w:r>
      <w:bookmarkEnd w:id="2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Cảng (bến) thuộc loại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9617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bookmark876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3</w:t>
      </w:r>
      <w:bookmarkEnd w:id="3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. Phạm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vi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vùng đất sử dung</w:t>
      </w:r>
      <w:r w:rsidR="00232178">
        <w:rPr>
          <w:rFonts w:ascii="Arial" w:hAnsi="Arial" w:cs="Arial"/>
          <w:sz w:val="20"/>
          <w:szCs w:val="20"/>
        </w:rPr>
        <w:t>:</w:t>
      </w:r>
      <w:r w:rsidR="00232178">
        <w:rPr>
          <w:rFonts w:ascii="Arial" w:hAnsi="Arial" w:cs="Arial"/>
          <w:sz w:val="20"/>
          <w:szCs w:val="20"/>
        </w:rPr>
        <w:tab/>
      </w:r>
    </w:p>
    <w:p w:rsidR="00F74577" w:rsidRPr="00690731" w:rsidRDefault="00F74577" w:rsidP="00F74577">
      <w:pPr>
        <w:pStyle w:val="Vnbnnidung0"/>
        <w:tabs>
          <w:tab w:val="left" w:pos="236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bookmark877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4</w:t>
      </w:r>
      <w:bookmarkEnd w:id="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. Quy mô về cơ sở hạ </w:t>
      </w:r>
      <w:r w:rsidRPr="00690731">
        <w:rPr>
          <w:rStyle w:val="Vnbnnidung"/>
          <w:rFonts w:ascii="Arial" w:hAnsi="Arial" w:cs="Arial"/>
          <w:sz w:val="20"/>
          <w:szCs w:val="20"/>
        </w:rPr>
        <w:t xml:space="preserve">tang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(kết cấu công trình cầu cảng (công trình bến), số lượng cầu cảng, bến, kích thước cơ bản, cao trình cầu cảng, bến; kho bãi, kết nối các phương thức vận tải khác)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</w:t>
      </w:r>
      <w:r w:rsidR="00232178">
        <w:rPr>
          <w:rFonts w:ascii="Arial" w:hAnsi="Arial" w:cs="Arial"/>
          <w:sz w:val="20"/>
          <w:szCs w:val="20"/>
        </w:rPr>
        <w:t>:…………………</w:t>
      </w:r>
      <w:proofErr w:type="gramEnd"/>
    </w:p>
    <w:p w:rsidR="00F74577" w:rsidRPr="00690731" w:rsidRDefault="00F74577" w:rsidP="00232178">
      <w:pPr>
        <w:pStyle w:val="Vnbnnidung0"/>
        <w:tabs>
          <w:tab w:val="left" w:pos="2367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bookmark878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5</w:t>
      </w:r>
      <w:bookmarkEnd w:id="5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Thiết bị xếp dỡ hàng hóa: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pos="2367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bookmark879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6</w:t>
      </w:r>
      <w:bookmarkEnd w:id="6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. Phạm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vi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vùng nước sử dụng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pos="2367"/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bookmark880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7</w:t>
      </w:r>
      <w:bookmarkEnd w:id="7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. Phạm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vi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vùng nước khu neo đậu...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.........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tại vị trí có tọa độ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pos="2367"/>
          <w:tab w:val="left" w:leader="dot" w:pos="9555"/>
          <w:tab w:val="left" w:leader="dot" w:pos="9639"/>
          <w:tab w:val="left" w:leader="dot" w:pos="976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bookmark881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8</w:t>
      </w:r>
      <w:bookmarkEnd w:id="8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. Phương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án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khai thác cảng (bên)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F74577">
      <w:pPr>
        <w:pStyle w:val="Vnbnnidung0"/>
        <w:tabs>
          <w:tab w:val="left" w:pos="236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bookmark882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9</w:t>
      </w:r>
      <w:bookmarkEnd w:id="9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 Dự kiến tiếp nhận phương tiện có mớn nước ... m hoặc trọng tải ...tấn; có sức chở ... hành khách.</w:t>
      </w:r>
    </w:p>
    <w:p w:rsidR="00F74577" w:rsidRPr="00690731" w:rsidRDefault="00F74577" w:rsidP="00F74577">
      <w:pPr>
        <w:pStyle w:val="Vnbnnidung0"/>
        <w:tabs>
          <w:tab w:val="left" w:pos="246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bookmark883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</w:t>
      </w:r>
      <w:bookmarkEnd w:id="10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0. Thời gian hoạt động: từ ngày...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.tháng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.. .năm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…..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.. đến ngày </w:t>
      </w:r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</w:t>
      </w:r>
      <w:proofErr w:type="gramStart"/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.tháng</w:t>
      </w:r>
      <w:proofErr w:type="gramEnd"/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……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.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năm</w:t>
      </w:r>
      <w:proofErr w:type="gramEnd"/>
      <w:r w:rsidR="00232178">
        <w:rPr>
          <w:rStyle w:val="Vnbnnidung"/>
          <w:rFonts w:ascii="Arial" w:hAnsi="Arial" w:cs="Arial"/>
          <w:sz w:val="20"/>
          <w:szCs w:val="20"/>
          <w:lang w:eastAsia="vi-VN"/>
        </w:rPr>
        <w:t>………….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...</w:t>
      </w:r>
    </w:p>
    <w:p w:rsidR="00232178" w:rsidRDefault="00F74577" w:rsidP="00232178">
      <w:pPr>
        <w:pStyle w:val="Vnbnnidung0"/>
        <w:tabs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  <w:bookmarkStart w:id="11" w:name="bookmark88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</w:t>
      </w:r>
      <w:bookmarkEnd w:id="11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1. Hồ </w:t>
      </w: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sơ</w:t>
      </w:r>
      <w:proofErr w:type="gramEnd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 gửi kèm: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232178">
      <w:pPr>
        <w:pStyle w:val="Vnbnnidung0"/>
        <w:tabs>
          <w:tab w:val="left" w:leader="dot" w:pos="963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ab/>
      </w:r>
    </w:p>
    <w:p w:rsidR="00F74577" w:rsidRPr="00690731" w:rsidRDefault="00F74577" w:rsidP="00F74577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  <w:proofErr w:type="gramStart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Chủng tôi hoàn toàn chịu trách nhiệm về những nội dung trên đây và cam kết thực hiện </w:t>
      </w:r>
      <w:r w:rsidRPr="00690731">
        <w:rPr>
          <w:rStyle w:val="Vnbnnidung"/>
          <w:rFonts w:ascii="Arial" w:hAnsi="Arial" w:cs="Arial"/>
          <w:sz w:val="20"/>
          <w:szCs w:val="20"/>
        </w:rPr>
        <w:t xml:space="preserve">đầy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 xml:space="preserve">đủ các quy định của pháp luật về giao thông vận tải đường thủy nội địa, pháp luật khác có </w:t>
      </w:r>
      <w:r w:rsidRPr="00690731">
        <w:rPr>
          <w:rStyle w:val="Vnbnnidung"/>
          <w:rFonts w:ascii="Arial" w:hAnsi="Arial" w:cs="Arial"/>
          <w:sz w:val="20"/>
          <w:szCs w:val="20"/>
        </w:rPr>
        <w:t xml:space="preserve">liên </w:t>
      </w: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quan và nội dung quy định trong quyết định công bố hoạt động cảng (bến).</w:t>
      </w:r>
      <w:proofErr w:type="gramEnd"/>
    </w:p>
    <w:p w:rsidR="00F74577" w:rsidRPr="00690731" w:rsidRDefault="00F74577" w:rsidP="00F74577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517"/>
        <w:gridCol w:w="5516"/>
      </w:tblGrid>
      <w:tr w:rsidR="00F74577" w:rsidRPr="00690731" w:rsidTr="004A4677">
        <w:trPr>
          <w:jc w:val="center"/>
        </w:trPr>
        <w:tc>
          <w:tcPr>
            <w:tcW w:w="3517" w:type="dxa"/>
          </w:tcPr>
          <w:p w:rsidR="00F74577" w:rsidRPr="00690731" w:rsidRDefault="00F74577" w:rsidP="004A4677">
            <w:pPr>
              <w:pStyle w:val="Vnbnnidung0"/>
              <w:spacing w:after="0" w:line="209" w:lineRule="auto"/>
              <w:ind w:firstLine="0"/>
              <w:rPr>
                <w:rStyle w:val="Vnbnnidung"/>
                <w:rFonts w:ascii="Arial" w:hAnsi="Arial" w:cs="Arial"/>
                <w:b/>
                <w:bCs/>
                <w:i/>
                <w:i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i/>
                <w:iCs/>
                <w:sz w:val="20"/>
                <w:szCs w:val="20"/>
                <w:lang w:eastAsia="vi-VN"/>
              </w:rPr>
              <w:t>Nơi nhận</w:t>
            </w:r>
          </w:p>
          <w:p w:rsidR="00F74577" w:rsidRPr="00690731" w:rsidRDefault="00F74577" w:rsidP="004A4677">
            <w:pPr>
              <w:pStyle w:val="Vnbnnidung0"/>
              <w:spacing w:after="0" w:line="209" w:lineRule="auto"/>
              <w:ind w:firstLine="0"/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Như trên;</w:t>
            </w:r>
          </w:p>
          <w:p w:rsidR="00F74577" w:rsidRPr="00690731" w:rsidRDefault="00F74577" w:rsidP="004A4677">
            <w:pPr>
              <w:pStyle w:val="Vnbnnidung0"/>
              <w:spacing w:after="0" w:line="209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........;</w:t>
            </w:r>
          </w:p>
          <w:p w:rsidR="00F74577" w:rsidRPr="00690731" w:rsidRDefault="00F74577" w:rsidP="004A4677">
            <w:pPr>
              <w:pStyle w:val="Vnbnnidung0"/>
              <w:spacing w:after="0" w:line="209" w:lineRule="auto"/>
              <w:ind w:firstLine="0"/>
              <w:rPr>
                <w:rStyle w:val="BodyTextChar1"/>
                <w:rFonts w:ascii="Arial" w:hAnsi="Arial" w:cs="Arial"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- Lưu: VT</w:t>
            </w:r>
            <w:proofErr w:type="gramStart"/>
            <w:r w:rsidRPr="00690731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>, ...</w:t>
            </w:r>
            <w:proofErr w:type="gramEnd"/>
          </w:p>
        </w:tc>
        <w:tc>
          <w:tcPr>
            <w:tcW w:w="5516" w:type="dxa"/>
          </w:tcPr>
          <w:p w:rsidR="00F74577" w:rsidRPr="00690731" w:rsidRDefault="00F74577" w:rsidP="004A4677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</w:pPr>
            <w:r w:rsidRPr="0069073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lang w:eastAsia="vi-VN"/>
              </w:rPr>
              <w:t>TỔ CHỨC CÁ NHÂN</w:t>
            </w:r>
          </w:p>
          <w:p w:rsidR="00F74577" w:rsidRPr="00690731" w:rsidRDefault="00F74577" w:rsidP="004A4677">
            <w:pPr>
              <w:pStyle w:val="Vnbnnidung0"/>
              <w:spacing w:after="0" w:line="240" w:lineRule="auto"/>
              <w:ind w:left="-20" w:firstLine="0"/>
              <w:jc w:val="center"/>
              <w:rPr>
                <w:rStyle w:val="BodyTextChar1"/>
                <w:rFonts w:ascii="Arial" w:hAnsi="Arial" w:cs="Arial"/>
                <w:b/>
                <w:sz w:val="20"/>
                <w:szCs w:val="20"/>
              </w:rPr>
            </w:pPr>
            <w:r w:rsidRPr="0069073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lang w:eastAsia="vi-VN"/>
              </w:rPr>
              <w:t>(Ký đóng dấu)</w:t>
            </w:r>
          </w:p>
        </w:tc>
      </w:tr>
    </w:tbl>
    <w:p w:rsidR="00F74577" w:rsidRPr="00690731" w:rsidRDefault="00F74577" w:rsidP="00F74577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690731">
        <w:rPr>
          <w:rStyle w:val="Vnbnnidung"/>
          <w:rFonts w:ascii="Arial" w:hAnsi="Arial" w:cs="Arial"/>
          <w:b/>
          <w:i/>
          <w:iCs/>
          <w:sz w:val="20"/>
          <w:szCs w:val="20"/>
          <w:lang w:eastAsia="vi-VN"/>
        </w:rPr>
        <w:t>Ghi chú:</w:t>
      </w:r>
    </w:p>
    <w:p w:rsidR="00F74577" w:rsidRPr="00690731" w:rsidRDefault="00F74577" w:rsidP="00F74577">
      <w:pPr>
        <w:pStyle w:val="Vnbnnidung0"/>
        <w:tabs>
          <w:tab w:val="left" w:pos="24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bookmark885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</w:t>
      </w:r>
      <w:bookmarkEnd w:id="12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1) Cơ quan có thẩm quyền công bố.</w:t>
      </w:r>
    </w:p>
    <w:p w:rsidR="00F74577" w:rsidRPr="00690731" w:rsidRDefault="00F74577" w:rsidP="00F74577">
      <w:pPr>
        <w:pStyle w:val="Vnbnnidung0"/>
        <w:tabs>
          <w:tab w:val="left" w:pos="244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bookmark886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</w:t>
      </w:r>
      <w:bookmarkEnd w:id="13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2) Tên cảng (bến).</w:t>
      </w:r>
    </w:p>
    <w:p w:rsidR="00F74577" w:rsidRPr="00690731" w:rsidRDefault="00F74577" w:rsidP="00F74577">
      <w:pPr>
        <w:pStyle w:val="Vnbnnidung0"/>
        <w:tabs>
          <w:tab w:val="left" w:pos="245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bookmark887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(</w:t>
      </w:r>
      <w:bookmarkEnd w:id="14"/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3) Hệ tọa độ VN 2000.</w:t>
      </w:r>
    </w:p>
    <w:p w:rsidR="00625549" w:rsidRPr="00C9239E" w:rsidRDefault="00F74577" w:rsidP="00C9239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90731">
        <w:rPr>
          <w:rStyle w:val="Vnbnnidung"/>
          <w:rFonts w:ascii="Arial" w:hAnsi="Arial" w:cs="Arial"/>
          <w:sz w:val="20"/>
          <w:szCs w:val="20"/>
          <w:lang w:eastAsia="vi-VN"/>
        </w:rPr>
        <w:t>- Trường hợp bến khách ngang trên cùng địa bàn cấp xã, cùng chủ bến thì chỉ ban hành 01 quyết định công bố.</w:t>
      </w:r>
    </w:p>
    <w:sectPr w:rsidR="00625549" w:rsidRPr="00C9239E" w:rsidSect="00232178">
      <w:pgSz w:w="12240" w:h="15840"/>
      <w:pgMar w:top="426" w:right="118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77"/>
    <w:rsid w:val="00232178"/>
    <w:rsid w:val="00244157"/>
    <w:rsid w:val="003261CD"/>
    <w:rsid w:val="00625549"/>
    <w:rsid w:val="00A477E1"/>
    <w:rsid w:val="00C9239E"/>
    <w:rsid w:val="00ED2F74"/>
    <w:rsid w:val="00F7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77"/>
    <w:pPr>
      <w:spacing w:after="160" w:line="259" w:lineRule="auto"/>
    </w:pPr>
    <w:rPr>
      <w:rFonts w:ascii="Times New Roman" w:eastAsia="DengXia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F74577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F74577"/>
    <w:pPr>
      <w:widowControl w:val="0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Char1">
    <w:name w:val="Body Text Char1"/>
    <w:link w:val="BodyText"/>
    <w:uiPriority w:val="99"/>
    <w:locked/>
    <w:rsid w:val="00F74577"/>
    <w:rPr>
      <w:sz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74577"/>
    <w:pPr>
      <w:widowControl w:val="0"/>
      <w:shd w:val="clear" w:color="auto" w:fill="FFFFFF"/>
      <w:spacing w:after="200" w:line="264" w:lineRule="auto"/>
      <w:ind w:firstLine="400"/>
    </w:pPr>
    <w:rPr>
      <w:rFonts w:asciiTheme="minorHAnsi" w:eastAsiaTheme="minorHAnsi" w:hAnsiTheme="minorHAnsi" w:cstheme="minorBidi"/>
      <w:sz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F74577"/>
    <w:rPr>
      <w:rFonts w:ascii="Times New Roman" w:eastAsia="DengXian" w:hAnsi="Times New Roman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77"/>
    <w:pPr>
      <w:spacing w:after="160" w:line="259" w:lineRule="auto"/>
    </w:pPr>
    <w:rPr>
      <w:rFonts w:ascii="Times New Roman" w:eastAsia="DengXia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F74577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F74577"/>
    <w:pPr>
      <w:widowControl w:val="0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Char1">
    <w:name w:val="Body Text Char1"/>
    <w:link w:val="BodyText"/>
    <w:uiPriority w:val="99"/>
    <w:locked/>
    <w:rsid w:val="00F74577"/>
    <w:rPr>
      <w:sz w:val="26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F74577"/>
    <w:pPr>
      <w:widowControl w:val="0"/>
      <w:shd w:val="clear" w:color="auto" w:fill="FFFFFF"/>
      <w:spacing w:after="200" w:line="264" w:lineRule="auto"/>
      <w:ind w:firstLine="400"/>
    </w:pPr>
    <w:rPr>
      <w:rFonts w:asciiTheme="minorHAnsi" w:eastAsiaTheme="minorHAnsi" w:hAnsiTheme="minorHAnsi" w:cstheme="minorBidi"/>
      <w:sz w:val="26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F74577"/>
    <w:rPr>
      <w:rFonts w:ascii="Times New Roman" w:eastAsia="DengXia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B32B77BC6BCE469A20AE84AF97AF47" ma:contentTypeVersion="1" ma:contentTypeDescription="Upload an image." ma:contentTypeScope="" ma:versionID="b4da2adae13c588f052c06f8c8324a5a">
  <xsd:schema xmlns:xsd="http://www.w3.org/2001/XMLSchema" xmlns:xs="http://www.w3.org/2001/XMLSchema" xmlns:p="http://schemas.microsoft.com/office/2006/metadata/properties" xmlns:ns1="http://schemas.microsoft.com/sharepoint/v3" xmlns:ns2="780FFE3A-0846-4223-AD1A-992C07E03CB4" xmlns:ns3="http://schemas.microsoft.com/sharepoint/v3/fields" targetNamespace="http://schemas.microsoft.com/office/2006/metadata/properties" ma:root="true" ma:fieldsID="ad67d8f52a74939dd250bc22f5a2d32a" ns1:_="" ns2:_="" ns3:_="">
    <xsd:import namespace="http://schemas.microsoft.com/sharepoint/v3"/>
    <xsd:import namespace="780FFE3A-0846-4223-AD1A-992C07E03C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FE3A-0846-4223-AD1A-992C07E03C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80FFE3A-0846-4223-AD1A-992C07E03CB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A7D548E-7583-4DB6-A2C5-EB65DADDAD47}"/>
</file>

<file path=customXml/itemProps2.xml><?xml version="1.0" encoding="utf-8"?>
<ds:datastoreItem xmlns:ds="http://schemas.openxmlformats.org/officeDocument/2006/customXml" ds:itemID="{97106AA0-FF17-415D-8A86-194A1C55505E}"/>
</file>

<file path=customXml/itemProps3.xml><?xml version="1.0" encoding="utf-8"?>
<ds:datastoreItem xmlns:ds="http://schemas.openxmlformats.org/officeDocument/2006/customXml" ds:itemID="{63EDB957-34FB-44EB-81A1-CB824CE5C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dc:description/>
  <cp:lastModifiedBy>Admin</cp:lastModifiedBy>
  <cp:revision>2</cp:revision>
  <dcterms:created xsi:type="dcterms:W3CDTF">2021-03-17T01:09:00Z</dcterms:created>
  <dcterms:modified xsi:type="dcterms:W3CDTF">2021-03-17T01:09:00Z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0x0101009148F5A04DDD49CBA7127AADA5FB792B00AADE34325A8B49CDA8BB4DB53328F214001FB32B77BC6BCE469A20AE84AF97AF47</vt:lpwstr>
  </property>
</Properties>
</file>